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1915" w14:textId="3990E65E" w:rsidR="001F111B" w:rsidRDefault="001F111B" w:rsidP="00AF57F9">
      <w:pPr>
        <w:spacing w:after="0" w:line="240" w:lineRule="auto"/>
        <w:jc w:val="center"/>
        <w:rPr>
          <w:rFonts w:ascii="Calibri" w:eastAsia="Times New Roman" w:hAnsi="Calibri" w:cs="Calibri"/>
          <w:b/>
          <w:bCs/>
          <w:sz w:val="20"/>
          <w:szCs w:val="20"/>
        </w:rPr>
      </w:pPr>
      <w:r w:rsidRPr="00EF52FE">
        <w:rPr>
          <w:rFonts w:ascii="Calibri" w:eastAsia="Times New Roman" w:hAnsi="Calibri" w:cs="Calibri"/>
          <w:b/>
          <w:bCs/>
          <w:sz w:val="20"/>
          <w:szCs w:val="20"/>
        </w:rPr>
        <w:t xml:space="preserve">Discrimination and xenophobia in </w:t>
      </w:r>
      <w:r w:rsidR="001C18B6" w:rsidRPr="00EF52FE">
        <w:rPr>
          <w:rFonts w:ascii="Calibri" w:eastAsia="Times New Roman" w:hAnsi="Calibri" w:cs="Calibri"/>
          <w:b/>
          <w:bCs/>
          <w:sz w:val="20"/>
          <w:szCs w:val="20"/>
        </w:rPr>
        <w:t>covering the topic of</w:t>
      </w:r>
      <w:r w:rsidRPr="00EF52FE">
        <w:rPr>
          <w:rFonts w:ascii="Calibri" w:eastAsia="Times New Roman" w:hAnsi="Calibri" w:cs="Calibri"/>
          <w:b/>
          <w:bCs/>
          <w:sz w:val="20"/>
          <w:szCs w:val="20"/>
        </w:rPr>
        <w:t xml:space="preserve"> refugees in </w:t>
      </w:r>
      <w:proofErr w:type="spellStart"/>
      <w:r w:rsidRPr="00EF52FE">
        <w:rPr>
          <w:rFonts w:ascii="Calibri" w:eastAsia="Times New Roman" w:hAnsi="Calibri" w:cs="Calibri"/>
          <w:b/>
          <w:bCs/>
          <w:sz w:val="20"/>
          <w:szCs w:val="20"/>
        </w:rPr>
        <w:t>Yahotyn</w:t>
      </w:r>
      <w:proofErr w:type="spellEnd"/>
    </w:p>
    <w:p w14:paraId="6731F197" w14:textId="77777777" w:rsidR="00AF57F9" w:rsidRDefault="00AF57F9" w:rsidP="00AF57F9">
      <w:pPr>
        <w:spacing w:after="0" w:line="240" w:lineRule="auto"/>
        <w:jc w:val="center"/>
        <w:rPr>
          <w:rFonts w:ascii="Calibri" w:eastAsia="Times New Roman" w:hAnsi="Calibri" w:cs="Calibri"/>
          <w:b/>
          <w:bCs/>
          <w:sz w:val="20"/>
          <w:szCs w:val="20"/>
        </w:rPr>
      </w:pPr>
    </w:p>
    <w:p w14:paraId="1E155513" w14:textId="097143BF" w:rsidR="00AF57F9" w:rsidRDefault="00AF57F9" w:rsidP="00AF57F9">
      <w:pPr>
        <w:spacing w:after="0" w:line="240" w:lineRule="auto"/>
        <w:jc w:val="center"/>
        <w:rPr>
          <w:rFonts w:ascii="Calibri" w:eastAsia="Times New Roman" w:hAnsi="Calibri" w:cs="Calibri"/>
          <w:b/>
          <w:bCs/>
          <w:sz w:val="20"/>
          <w:szCs w:val="20"/>
          <w:lang w:val="uk-UA"/>
        </w:rPr>
      </w:pPr>
      <w:r>
        <w:rPr>
          <w:rFonts w:ascii="Calibri" w:eastAsia="Times New Roman" w:hAnsi="Calibri" w:cs="Calibri"/>
          <w:b/>
          <w:bCs/>
          <w:sz w:val="20"/>
          <w:szCs w:val="20"/>
        </w:rPr>
        <w:t xml:space="preserve">Opinion </w:t>
      </w:r>
      <w:r>
        <w:rPr>
          <w:rFonts w:ascii="Calibri" w:eastAsia="Times New Roman" w:hAnsi="Calibri" w:cs="Calibri"/>
          <w:b/>
          <w:bCs/>
          <w:sz w:val="20"/>
          <w:szCs w:val="20"/>
          <w:lang w:val="uk-UA"/>
        </w:rPr>
        <w:t>№3</w:t>
      </w:r>
    </w:p>
    <w:p w14:paraId="020E1B2E" w14:textId="77777777" w:rsidR="00AF57F9" w:rsidRPr="00AF57F9" w:rsidRDefault="00AF57F9" w:rsidP="00AF57F9">
      <w:pPr>
        <w:spacing w:after="0" w:line="240" w:lineRule="auto"/>
        <w:jc w:val="center"/>
        <w:rPr>
          <w:rFonts w:ascii="Calibri" w:eastAsia="Times New Roman" w:hAnsi="Calibri" w:cs="Calibri"/>
          <w:b/>
          <w:bCs/>
          <w:sz w:val="20"/>
          <w:szCs w:val="20"/>
          <w:lang w:val="uk-UA"/>
        </w:rPr>
      </w:pPr>
    </w:p>
    <w:p w14:paraId="49E8472E" w14:textId="190CB596" w:rsidR="001F111B" w:rsidRPr="001F111B" w:rsidRDefault="001F111B" w:rsidP="00A15EF0">
      <w:pPr>
        <w:jc w:val="both"/>
        <w:rPr>
          <w:rFonts w:ascii="Calibri" w:eastAsia="Times New Roman" w:hAnsi="Calibri" w:cs="Calibri"/>
          <w:sz w:val="20"/>
          <w:szCs w:val="20"/>
        </w:rPr>
      </w:pPr>
      <w:r w:rsidRPr="001F111B">
        <w:rPr>
          <w:rFonts w:ascii="Calibri" w:eastAsia="Times New Roman" w:hAnsi="Calibri" w:cs="Calibri"/>
          <w:sz w:val="20"/>
          <w:szCs w:val="20"/>
        </w:rPr>
        <w:t>April 4, 2016</w:t>
      </w:r>
    </w:p>
    <w:p w14:paraId="6EFF7A90" w14:textId="285496A4"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The Independent Media Council</w:t>
      </w:r>
      <w:r w:rsidR="00CB24D6">
        <w:rPr>
          <w:rFonts w:ascii="Calibri" w:eastAsia="Times New Roman" w:hAnsi="Calibri" w:cs="Calibri"/>
          <w:sz w:val="20"/>
          <w:szCs w:val="20"/>
        </w:rPr>
        <w:t xml:space="preserve"> </w:t>
      </w:r>
      <w:r w:rsidR="00976E96">
        <w:rPr>
          <w:rFonts w:ascii="Calibri" w:eastAsia="Times New Roman" w:hAnsi="Calibri" w:cs="Calibri"/>
          <w:sz w:val="20"/>
          <w:szCs w:val="20"/>
        </w:rPr>
        <w:t>examined</w:t>
      </w:r>
      <w:r w:rsidRPr="001F111B">
        <w:rPr>
          <w:rFonts w:ascii="Calibri" w:eastAsia="Times New Roman" w:hAnsi="Calibri" w:cs="Calibri"/>
          <w:sz w:val="20"/>
          <w:szCs w:val="20"/>
        </w:rPr>
        <w:t xml:space="preserve"> the ethics and legitimacy of </w:t>
      </w:r>
      <w:r w:rsidR="00EA4029">
        <w:rPr>
          <w:rFonts w:ascii="Calibri" w:eastAsia="Times New Roman" w:hAnsi="Calibri" w:cs="Calibri"/>
          <w:sz w:val="20"/>
          <w:szCs w:val="20"/>
        </w:rPr>
        <w:t xml:space="preserve">Ukrainian media </w:t>
      </w:r>
      <w:r w:rsidR="007A36D5">
        <w:rPr>
          <w:rFonts w:ascii="Calibri" w:eastAsia="Times New Roman" w:hAnsi="Calibri" w:cs="Calibri"/>
          <w:sz w:val="20"/>
          <w:szCs w:val="20"/>
        </w:rPr>
        <w:t xml:space="preserve">coverage </w:t>
      </w:r>
      <w:r w:rsidRPr="001F111B">
        <w:rPr>
          <w:rFonts w:ascii="Calibri" w:eastAsia="Times New Roman" w:hAnsi="Calibri" w:cs="Calibri"/>
          <w:sz w:val="20"/>
          <w:szCs w:val="20"/>
        </w:rPr>
        <w:t>of refugees and asylum seekers</w:t>
      </w:r>
      <w:r w:rsidR="00CB24D6">
        <w:rPr>
          <w:rFonts w:ascii="Calibri" w:eastAsia="Times New Roman" w:hAnsi="Calibri" w:cs="Calibri"/>
          <w:sz w:val="20"/>
          <w:szCs w:val="20"/>
        </w:rPr>
        <w:t xml:space="preserve"> </w:t>
      </w:r>
      <w:r w:rsidR="00CB24D6" w:rsidRPr="001F111B">
        <w:rPr>
          <w:rFonts w:ascii="Calibri" w:eastAsia="Times New Roman" w:hAnsi="Calibri" w:cs="Calibri"/>
          <w:sz w:val="20"/>
          <w:szCs w:val="20"/>
        </w:rPr>
        <w:t>on its own initiative</w:t>
      </w:r>
      <w:r w:rsidRPr="001F111B">
        <w:rPr>
          <w:rFonts w:ascii="Calibri" w:eastAsia="Times New Roman" w:hAnsi="Calibri" w:cs="Calibri"/>
          <w:sz w:val="20"/>
          <w:szCs w:val="20"/>
        </w:rPr>
        <w:t xml:space="preserve">. The reason for </w:t>
      </w:r>
      <w:r w:rsidR="0019332B">
        <w:rPr>
          <w:rFonts w:ascii="Calibri" w:eastAsia="Times New Roman" w:hAnsi="Calibri" w:cs="Calibri"/>
          <w:sz w:val="20"/>
          <w:szCs w:val="20"/>
        </w:rPr>
        <w:t>examining</w:t>
      </w:r>
      <w:r w:rsidRPr="001F111B">
        <w:rPr>
          <w:rFonts w:ascii="Calibri" w:eastAsia="Times New Roman" w:hAnsi="Calibri" w:cs="Calibri"/>
          <w:sz w:val="20"/>
          <w:szCs w:val="20"/>
        </w:rPr>
        <w:t xml:space="preserve"> this topic was the </w:t>
      </w:r>
      <w:r w:rsidR="003A2656">
        <w:rPr>
          <w:rFonts w:ascii="Calibri" w:eastAsia="Times New Roman" w:hAnsi="Calibri" w:cs="Calibri"/>
          <w:sz w:val="20"/>
          <w:szCs w:val="20"/>
        </w:rPr>
        <w:t xml:space="preserve">way </w:t>
      </w:r>
      <w:r w:rsidR="007374AE">
        <w:rPr>
          <w:rFonts w:ascii="Calibri" w:eastAsia="Times New Roman" w:hAnsi="Calibri" w:cs="Calibri"/>
          <w:sz w:val="20"/>
          <w:szCs w:val="20"/>
        </w:rPr>
        <w:t>s</w:t>
      </w:r>
      <w:r w:rsidR="00CB24D6">
        <w:rPr>
          <w:rFonts w:ascii="Calibri" w:eastAsia="Times New Roman" w:hAnsi="Calibri" w:cs="Calibri"/>
          <w:sz w:val="20"/>
          <w:szCs w:val="20"/>
        </w:rPr>
        <w:t>ome</w:t>
      </w:r>
      <w:r w:rsidRPr="001F111B">
        <w:rPr>
          <w:rFonts w:ascii="Calibri" w:eastAsia="Times New Roman" w:hAnsi="Calibri" w:cs="Calibri"/>
          <w:sz w:val="20"/>
          <w:szCs w:val="20"/>
        </w:rPr>
        <w:t xml:space="preserve"> Ukrainian media </w:t>
      </w:r>
      <w:r w:rsidR="007374AE">
        <w:rPr>
          <w:rFonts w:ascii="Calibri" w:eastAsia="Times New Roman" w:hAnsi="Calibri" w:cs="Calibri"/>
          <w:sz w:val="20"/>
          <w:szCs w:val="20"/>
        </w:rPr>
        <w:t xml:space="preserve">outlets </w:t>
      </w:r>
      <w:r w:rsidR="0024687E">
        <w:rPr>
          <w:rFonts w:ascii="Calibri" w:eastAsia="Times New Roman" w:hAnsi="Calibri" w:cs="Calibri"/>
          <w:sz w:val="20"/>
          <w:szCs w:val="20"/>
        </w:rPr>
        <w:t xml:space="preserve">reported on </w:t>
      </w:r>
      <w:r w:rsidR="007374AE">
        <w:rPr>
          <w:rFonts w:ascii="Calibri" w:eastAsia="Times New Roman" w:hAnsi="Calibri" w:cs="Calibri"/>
          <w:sz w:val="20"/>
          <w:szCs w:val="20"/>
        </w:rPr>
        <w:t xml:space="preserve">the </w:t>
      </w:r>
      <w:r w:rsidRPr="001F111B">
        <w:rPr>
          <w:rFonts w:ascii="Calibri" w:eastAsia="Times New Roman" w:hAnsi="Calibri" w:cs="Calibri"/>
          <w:sz w:val="20"/>
          <w:szCs w:val="20"/>
        </w:rPr>
        <w:t xml:space="preserve">activities of the </w:t>
      </w:r>
      <w:r w:rsidR="001E6DFF">
        <w:rPr>
          <w:rFonts w:ascii="Calibri" w:eastAsia="Times New Roman" w:hAnsi="Calibri" w:cs="Calibri"/>
          <w:sz w:val="20"/>
          <w:szCs w:val="20"/>
        </w:rPr>
        <w:t xml:space="preserve">temporary </w:t>
      </w:r>
      <w:r w:rsidR="00442F8B">
        <w:rPr>
          <w:rFonts w:ascii="Calibri" w:eastAsia="Times New Roman" w:hAnsi="Calibri" w:cs="Calibri"/>
          <w:sz w:val="20"/>
          <w:szCs w:val="20"/>
        </w:rPr>
        <w:t xml:space="preserve">refugee </w:t>
      </w:r>
      <w:r w:rsidRPr="001F111B">
        <w:rPr>
          <w:rFonts w:ascii="Calibri" w:eastAsia="Times New Roman" w:hAnsi="Calibri" w:cs="Calibri"/>
          <w:sz w:val="20"/>
          <w:szCs w:val="20"/>
        </w:rPr>
        <w:t xml:space="preserve">accommodation </w:t>
      </w:r>
      <w:r w:rsidR="00442F8B">
        <w:rPr>
          <w:rFonts w:ascii="Calibri" w:eastAsia="Times New Roman" w:hAnsi="Calibri" w:cs="Calibri"/>
          <w:sz w:val="20"/>
          <w:szCs w:val="20"/>
        </w:rPr>
        <w:t xml:space="preserve">center </w:t>
      </w:r>
      <w:r w:rsidRPr="001F111B">
        <w:rPr>
          <w:rFonts w:ascii="Calibri" w:eastAsia="Times New Roman" w:hAnsi="Calibri" w:cs="Calibri"/>
          <w:sz w:val="20"/>
          <w:szCs w:val="20"/>
        </w:rPr>
        <w:t xml:space="preserve">in the city of </w:t>
      </w:r>
      <w:proofErr w:type="spellStart"/>
      <w:r w:rsidRPr="001F111B">
        <w:rPr>
          <w:rFonts w:ascii="Calibri" w:eastAsia="Times New Roman" w:hAnsi="Calibri" w:cs="Calibri"/>
          <w:sz w:val="20"/>
          <w:szCs w:val="20"/>
        </w:rPr>
        <w:t>Yahotyn</w:t>
      </w:r>
      <w:proofErr w:type="spellEnd"/>
      <w:r w:rsidRPr="001F111B">
        <w:rPr>
          <w:rFonts w:ascii="Calibri" w:eastAsia="Times New Roman" w:hAnsi="Calibri" w:cs="Calibri"/>
          <w:sz w:val="20"/>
          <w:szCs w:val="20"/>
        </w:rPr>
        <w:t>, Kyiv region</w:t>
      </w:r>
      <w:r w:rsidR="00442F8B">
        <w:rPr>
          <w:rFonts w:ascii="Calibri" w:eastAsia="Times New Roman" w:hAnsi="Calibri" w:cs="Calibri"/>
          <w:sz w:val="20"/>
          <w:szCs w:val="20"/>
        </w:rPr>
        <w:t>,</w:t>
      </w:r>
      <w:r w:rsidRPr="001F111B">
        <w:rPr>
          <w:rFonts w:ascii="Calibri" w:eastAsia="Times New Roman" w:hAnsi="Calibri" w:cs="Calibri"/>
          <w:sz w:val="20"/>
          <w:szCs w:val="20"/>
        </w:rPr>
        <w:t xml:space="preserve"> in February-March 2016.  </w:t>
      </w:r>
    </w:p>
    <w:p w14:paraId="5A0DD1C2" w14:textId="2D421FE2" w:rsidR="001F111B" w:rsidRPr="001F111B" w:rsidRDefault="00D36CC2" w:rsidP="001F111B">
      <w:pPr>
        <w:spacing w:after="300" w:line="240" w:lineRule="auto"/>
        <w:jc w:val="both"/>
        <w:rPr>
          <w:rFonts w:ascii="Calibri" w:eastAsia="Times New Roman" w:hAnsi="Calibri" w:cs="Calibri"/>
          <w:sz w:val="20"/>
          <w:szCs w:val="20"/>
        </w:rPr>
      </w:pPr>
      <w:r>
        <w:rPr>
          <w:rFonts w:ascii="Calibri" w:eastAsia="Times New Roman" w:hAnsi="Calibri" w:cs="Calibri"/>
          <w:sz w:val="20"/>
          <w:szCs w:val="20"/>
        </w:rPr>
        <w:t>The m</w:t>
      </w:r>
      <w:r w:rsidR="001F111B" w:rsidRPr="001F111B">
        <w:rPr>
          <w:rFonts w:ascii="Calibri" w:eastAsia="Times New Roman" w:hAnsi="Calibri" w:cs="Calibri"/>
          <w:sz w:val="20"/>
          <w:szCs w:val="20"/>
        </w:rPr>
        <w:t>embers of the Independent Media Council concluded that most Ukrainian media outlets cover</w:t>
      </w:r>
      <w:r w:rsidR="00820A69">
        <w:rPr>
          <w:rFonts w:ascii="Calibri" w:eastAsia="Times New Roman" w:hAnsi="Calibri" w:cs="Calibri"/>
          <w:sz w:val="20"/>
          <w:szCs w:val="20"/>
        </w:rPr>
        <w:t>ing</w:t>
      </w:r>
      <w:r w:rsidR="001F111B" w:rsidRPr="001F111B">
        <w:rPr>
          <w:rFonts w:ascii="Calibri" w:eastAsia="Times New Roman" w:hAnsi="Calibri" w:cs="Calibri"/>
          <w:sz w:val="20"/>
          <w:szCs w:val="20"/>
        </w:rPr>
        <w:t xml:space="preserve"> the issue violat</w:t>
      </w:r>
      <w:r w:rsidR="00820A69">
        <w:rPr>
          <w:rFonts w:ascii="Calibri" w:eastAsia="Times New Roman" w:hAnsi="Calibri" w:cs="Calibri"/>
          <w:sz w:val="20"/>
          <w:szCs w:val="20"/>
        </w:rPr>
        <w:t>ed</w:t>
      </w:r>
      <w:r w:rsidR="001F111B" w:rsidRPr="001F111B">
        <w:rPr>
          <w:rFonts w:ascii="Calibri" w:eastAsia="Times New Roman" w:hAnsi="Calibri" w:cs="Calibri"/>
          <w:sz w:val="20"/>
          <w:szCs w:val="20"/>
        </w:rPr>
        <w:t xml:space="preserve"> international and national law</w:t>
      </w:r>
      <w:r>
        <w:rPr>
          <w:rFonts w:ascii="Calibri" w:eastAsia="Times New Roman" w:hAnsi="Calibri" w:cs="Calibri"/>
          <w:sz w:val="20"/>
          <w:szCs w:val="20"/>
        </w:rPr>
        <w:t>s</w:t>
      </w:r>
      <w:r w:rsidR="001F111B" w:rsidRPr="001F111B">
        <w:rPr>
          <w:rFonts w:ascii="Calibri" w:eastAsia="Times New Roman" w:hAnsi="Calibri" w:cs="Calibri"/>
          <w:sz w:val="20"/>
          <w:szCs w:val="20"/>
        </w:rPr>
        <w:t xml:space="preserve"> regarding the </w:t>
      </w:r>
      <w:r>
        <w:rPr>
          <w:rFonts w:ascii="Calibri" w:eastAsia="Times New Roman" w:hAnsi="Calibri" w:cs="Calibri"/>
          <w:sz w:val="20"/>
          <w:szCs w:val="20"/>
        </w:rPr>
        <w:t>unacceptability</w:t>
      </w:r>
      <w:r w:rsidR="001F111B" w:rsidRPr="001F111B">
        <w:rPr>
          <w:rFonts w:ascii="Calibri" w:eastAsia="Times New Roman" w:hAnsi="Calibri" w:cs="Calibri"/>
          <w:sz w:val="20"/>
          <w:szCs w:val="20"/>
        </w:rPr>
        <w:t xml:space="preserve"> of discrimination and the spread of hate speech, </w:t>
      </w:r>
      <w:r w:rsidR="00D934AD">
        <w:rPr>
          <w:rFonts w:ascii="Calibri" w:eastAsia="Times New Roman" w:hAnsi="Calibri" w:cs="Calibri"/>
          <w:sz w:val="20"/>
          <w:szCs w:val="20"/>
        </w:rPr>
        <w:t>including</w:t>
      </w:r>
      <w:r w:rsidR="00B9171D">
        <w:rPr>
          <w:rFonts w:ascii="Calibri" w:eastAsia="Times New Roman" w:hAnsi="Calibri" w:cs="Calibri"/>
          <w:sz w:val="20"/>
          <w:szCs w:val="20"/>
        </w:rPr>
        <w:t xml:space="preserve"> </w:t>
      </w:r>
      <w:r w:rsidR="00826D8E">
        <w:rPr>
          <w:rFonts w:ascii="Calibri" w:eastAsia="Times New Roman" w:hAnsi="Calibri" w:cs="Calibri"/>
          <w:sz w:val="20"/>
          <w:szCs w:val="20"/>
        </w:rPr>
        <w:t xml:space="preserve">a </w:t>
      </w:r>
      <w:r w:rsidR="001F111B" w:rsidRPr="001F111B">
        <w:rPr>
          <w:rFonts w:ascii="Calibri" w:eastAsia="Times New Roman" w:hAnsi="Calibri" w:cs="Calibri"/>
          <w:sz w:val="20"/>
          <w:szCs w:val="20"/>
        </w:rPr>
        <w:t>significant violation of professional and ethical standards.</w:t>
      </w:r>
    </w:p>
    <w:p w14:paraId="5F34EB99" w14:textId="77777777" w:rsidR="001F111B" w:rsidRPr="001F111B" w:rsidRDefault="001F111B" w:rsidP="001F111B">
      <w:pPr>
        <w:keepNext/>
        <w:spacing w:after="300"/>
        <w:jc w:val="both"/>
        <w:outlineLvl w:val="1"/>
        <w:rPr>
          <w:rFonts w:ascii="Calibri" w:eastAsia="Times New Roman" w:hAnsi="Calibri" w:cs="Calibri"/>
          <w:b/>
          <w:bCs/>
          <w:sz w:val="20"/>
          <w:szCs w:val="20"/>
        </w:rPr>
      </w:pPr>
      <w:r w:rsidRPr="001F111B">
        <w:rPr>
          <w:rFonts w:ascii="Calibri" w:eastAsia="Times New Roman" w:hAnsi="Calibri" w:cs="Calibri"/>
          <w:b/>
          <w:bCs/>
          <w:sz w:val="20"/>
          <w:szCs w:val="20"/>
        </w:rPr>
        <w:t>Conclusion</w:t>
      </w:r>
    </w:p>
    <w:p w14:paraId="0C3F2A8C" w14:textId="77777777"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b/>
          <w:bCs/>
          <w:sz w:val="20"/>
          <w:szCs w:val="20"/>
        </w:rPr>
        <w:t>I. The circumstances of the case</w:t>
      </w:r>
      <w:bookmarkStart w:id="0" w:name="_GoBack"/>
      <w:bookmarkEnd w:id="0"/>
    </w:p>
    <w:p w14:paraId="6E4FE7CA" w14:textId="1F5795C3"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On March 16, 2016, </w:t>
      </w:r>
      <w:r w:rsidR="00EC58B0">
        <w:rPr>
          <w:rFonts w:ascii="Calibri" w:eastAsia="Times New Roman" w:hAnsi="Calibri" w:cs="Calibri"/>
          <w:sz w:val="20"/>
          <w:szCs w:val="20"/>
        </w:rPr>
        <w:t xml:space="preserve">the </w:t>
      </w:r>
      <w:r w:rsidRPr="001F111B">
        <w:rPr>
          <w:rFonts w:ascii="Calibri" w:eastAsia="Times New Roman" w:hAnsi="Calibri" w:cs="Calibri"/>
          <w:sz w:val="20"/>
          <w:szCs w:val="20"/>
        </w:rPr>
        <w:t xml:space="preserve">members of the Independent Media Council </w:t>
      </w:r>
      <w:proofErr w:type="spellStart"/>
      <w:r w:rsidRPr="001F111B">
        <w:rPr>
          <w:rFonts w:ascii="Calibri" w:eastAsia="Times New Roman" w:hAnsi="Calibri" w:cs="Calibri"/>
          <w:sz w:val="20"/>
          <w:szCs w:val="20"/>
        </w:rPr>
        <w:t>Natali</w:t>
      </w:r>
      <w:r w:rsidR="009F3695">
        <w:rPr>
          <w:rFonts w:ascii="Calibri" w:eastAsia="Times New Roman" w:hAnsi="Calibri" w:cs="Calibri"/>
          <w:sz w:val="20"/>
          <w:szCs w:val="20"/>
        </w:rPr>
        <w:t>i</w:t>
      </w:r>
      <w:r w:rsidRPr="001F111B">
        <w:rPr>
          <w:rFonts w:ascii="Calibri" w:eastAsia="Times New Roman" w:hAnsi="Calibri" w:cs="Calibri"/>
          <w:sz w:val="20"/>
          <w:szCs w:val="20"/>
        </w:rPr>
        <w:t>a</w:t>
      </w:r>
      <w:proofErr w:type="spellEnd"/>
      <w:r w:rsidRPr="001F111B">
        <w:rPr>
          <w:rFonts w:ascii="Calibri" w:eastAsia="Times New Roman" w:hAnsi="Calibri" w:cs="Calibri"/>
          <w:sz w:val="20"/>
          <w:szCs w:val="20"/>
        </w:rPr>
        <w:t xml:space="preserve"> </w:t>
      </w:r>
      <w:proofErr w:type="spellStart"/>
      <w:r w:rsidRPr="001F111B">
        <w:rPr>
          <w:rFonts w:ascii="Calibri" w:eastAsia="Times New Roman" w:hAnsi="Calibri" w:cs="Calibri"/>
          <w:sz w:val="20"/>
          <w:szCs w:val="20"/>
        </w:rPr>
        <w:t>Humeniuk</w:t>
      </w:r>
      <w:proofErr w:type="spellEnd"/>
      <w:r w:rsidRPr="001F111B">
        <w:rPr>
          <w:rFonts w:ascii="Calibri" w:eastAsia="Times New Roman" w:hAnsi="Calibri" w:cs="Calibri"/>
          <w:sz w:val="20"/>
          <w:szCs w:val="20"/>
        </w:rPr>
        <w:t xml:space="preserve">, Diana </w:t>
      </w:r>
      <w:proofErr w:type="spellStart"/>
      <w:r w:rsidRPr="001F111B">
        <w:rPr>
          <w:rFonts w:ascii="Calibri" w:eastAsia="Times New Roman" w:hAnsi="Calibri" w:cs="Calibri"/>
          <w:sz w:val="20"/>
          <w:szCs w:val="20"/>
        </w:rPr>
        <w:t>Dutsyk</w:t>
      </w:r>
      <w:proofErr w:type="spellEnd"/>
      <w:r w:rsidRPr="001F111B">
        <w:rPr>
          <w:rFonts w:ascii="Calibri" w:eastAsia="Times New Roman" w:hAnsi="Calibri" w:cs="Calibri"/>
          <w:sz w:val="20"/>
          <w:szCs w:val="20"/>
        </w:rPr>
        <w:t xml:space="preserve"> and Antonina </w:t>
      </w:r>
      <w:proofErr w:type="spellStart"/>
      <w:r w:rsidRPr="001F111B">
        <w:rPr>
          <w:rFonts w:ascii="Calibri" w:eastAsia="Times New Roman" w:hAnsi="Calibri" w:cs="Calibri"/>
          <w:sz w:val="20"/>
          <w:szCs w:val="20"/>
        </w:rPr>
        <w:t>Cherevko</w:t>
      </w:r>
      <w:proofErr w:type="spellEnd"/>
      <w:r w:rsidRPr="001F111B">
        <w:rPr>
          <w:rFonts w:ascii="Calibri" w:eastAsia="Times New Roman" w:hAnsi="Calibri" w:cs="Calibri"/>
          <w:sz w:val="20"/>
          <w:szCs w:val="20"/>
        </w:rPr>
        <w:t xml:space="preserve"> </w:t>
      </w:r>
      <w:r w:rsidR="009F3695">
        <w:rPr>
          <w:rFonts w:ascii="Calibri" w:eastAsia="Times New Roman" w:hAnsi="Calibri" w:cs="Calibri"/>
          <w:sz w:val="20"/>
          <w:szCs w:val="20"/>
        </w:rPr>
        <w:t>propos</w:t>
      </w:r>
      <w:r w:rsidRPr="001F111B">
        <w:rPr>
          <w:rFonts w:ascii="Calibri" w:eastAsia="Times New Roman" w:hAnsi="Calibri" w:cs="Calibri"/>
          <w:sz w:val="20"/>
          <w:szCs w:val="20"/>
        </w:rPr>
        <w:t xml:space="preserve">ed to discuss the possibility of </w:t>
      </w:r>
      <w:r w:rsidR="009F3695">
        <w:rPr>
          <w:rFonts w:ascii="Calibri" w:eastAsia="Times New Roman" w:hAnsi="Calibri" w:cs="Calibri"/>
          <w:sz w:val="20"/>
          <w:szCs w:val="20"/>
        </w:rPr>
        <w:t>reviewing</w:t>
      </w:r>
      <w:r w:rsidRPr="001F111B">
        <w:rPr>
          <w:rFonts w:ascii="Calibri" w:eastAsia="Times New Roman" w:hAnsi="Calibri" w:cs="Calibri"/>
          <w:sz w:val="20"/>
          <w:szCs w:val="20"/>
        </w:rPr>
        <w:t xml:space="preserve"> </w:t>
      </w:r>
      <w:r w:rsidR="009F3695">
        <w:rPr>
          <w:rFonts w:ascii="Calibri" w:eastAsia="Times New Roman" w:hAnsi="Calibri" w:cs="Calibri"/>
          <w:sz w:val="20"/>
          <w:szCs w:val="20"/>
        </w:rPr>
        <w:t xml:space="preserve">the </w:t>
      </w:r>
      <w:r w:rsidRPr="001F111B">
        <w:rPr>
          <w:rFonts w:ascii="Calibri" w:eastAsia="Times New Roman" w:hAnsi="Calibri" w:cs="Calibri"/>
          <w:sz w:val="20"/>
          <w:szCs w:val="20"/>
        </w:rPr>
        <w:t xml:space="preserve">case </w:t>
      </w:r>
      <w:r w:rsidR="00967E5F">
        <w:rPr>
          <w:rFonts w:ascii="Calibri" w:eastAsia="Times New Roman" w:hAnsi="Calibri" w:cs="Calibri"/>
          <w:sz w:val="20"/>
          <w:szCs w:val="20"/>
        </w:rPr>
        <w:t>for</w:t>
      </w:r>
      <w:r w:rsidRPr="001F111B">
        <w:rPr>
          <w:rFonts w:ascii="Calibri" w:eastAsia="Times New Roman" w:hAnsi="Calibri" w:cs="Calibri"/>
          <w:sz w:val="20"/>
          <w:szCs w:val="20"/>
        </w:rPr>
        <w:t xml:space="preserve"> potential</w:t>
      </w:r>
      <w:r w:rsidR="00F321FF">
        <w:rPr>
          <w:rFonts w:ascii="Calibri" w:eastAsia="Times New Roman" w:hAnsi="Calibri" w:cs="Calibri"/>
          <w:sz w:val="20"/>
          <w:szCs w:val="20"/>
        </w:rPr>
        <w:t xml:space="preserve"> </w:t>
      </w:r>
      <w:r w:rsidRPr="001F111B">
        <w:rPr>
          <w:rFonts w:ascii="Calibri" w:eastAsia="Times New Roman" w:hAnsi="Calibri" w:cs="Calibri"/>
          <w:sz w:val="20"/>
          <w:szCs w:val="20"/>
        </w:rPr>
        <w:t>violations</w:t>
      </w:r>
      <w:r w:rsidR="00EA3FDD">
        <w:rPr>
          <w:rFonts w:ascii="Calibri" w:eastAsia="Times New Roman" w:hAnsi="Calibri" w:cs="Calibri"/>
          <w:sz w:val="20"/>
          <w:szCs w:val="20"/>
        </w:rPr>
        <w:t xml:space="preserve"> </w:t>
      </w:r>
      <w:r w:rsidRPr="001F111B">
        <w:rPr>
          <w:rFonts w:ascii="Calibri" w:eastAsia="Times New Roman" w:hAnsi="Calibri" w:cs="Calibri"/>
          <w:sz w:val="20"/>
          <w:szCs w:val="20"/>
        </w:rPr>
        <w:t xml:space="preserve">by </w:t>
      </w:r>
      <w:r w:rsidR="00681159">
        <w:rPr>
          <w:rFonts w:ascii="Calibri" w:eastAsia="Times New Roman" w:hAnsi="Calibri" w:cs="Calibri"/>
          <w:sz w:val="20"/>
          <w:szCs w:val="20"/>
        </w:rPr>
        <w:t>a number of</w:t>
      </w:r>
      <w:r w:rsidRPr="001F111B">
        <w:rPr>
          <w:rFonts w:ascii="Calibri" w:eastAsia="Times New Roman" w:hAnsi="Calibri" w:cs="Calibri"/>
          <w:sz w:val="20"/>
          <w:szCs w:val="20"/>
        </w:rPr>
        <w:t xml:space="preserve"> Ukrainian media </w:t>
      </w:r>
      <w:r w:rsidR="00EA3FDD">
        <w:rPr>
          <w:rFonts w:ascii="Calibri" w:eastAsia="Times New Roman" w:hAnsi="Calibri" w:cs="Calibri"/>
          <w:sz w:val="20"/>
          <w:szCs w:val="20"/>
        </w:rPr>
        <w:t xml:space="preserve">outlets </w:t>
      </w:r>
      <w:r w:rsidRPr="001F111B">
        <w:rPr>
          <w:rFonts w:ascii="Calibri" w:eastAsia="Times New Roman" w:hAnsi="Calibri" w:cs="Calibri"/>
          <w:sz w:val="20"/>
          <w:szCs w:val="20"/>
        </w:rPr>
        <w:t xml:space="preserve">in </w:t>
      </w:r>
      <w:r w:rsidR="008C17D4">
        <w:rPr>
          <w:rFonts w:ascii="Calibri" w:eastAsia="Times New Roman" w:hAnsi="Calibri" w:cs="Calibri"/>
          <w:sz w:val="20"/>
          <w:szCs w:val="20"/>
        </w:rPr>
        <w:t>their reporting on</w:t>
      </w:r>
      <w:r w:rsidRPr="001F111B">
        <w:rPr>
          <w:rFonts w:ascii="Calibri" w:eastAsia="Times New Roman" w:hAnsi="Calibri" w:cs="Calibri"/>
          <w:sz w:val="20"/>
          <w:szCs w:val="20"/>
        </w:rPr>
        <w:t xml:space="preserve"> the temporary refugee accommodation </w:t>
      </w:r>
      <w:r w:rsidR="00D77617">
        <w:rPr>
          <w:rFonts w:ascii="Calibri" w:eastAsia="Times New Roman" w:hAnsi="Calibri" w:cs="Calibri"/>
          <w:sz w:val="20"/>
          <w:szCs w:val="20"/>
        </w:rPr>
        <w:t>center</w:t>
      </w:r>
      <w:r w:rsidR="00C8207C">
        <w:rPr>
          <w:rFonts w:ascii="Calibri" w:eastAsia="Times New Roman" w:hAnsi="Calibri" w:cs="Calibri"/>
          <w:sz w:val="20"/>
          <w:szCs w:val="20"/>
        </w:rPr>
        <w:t xml:space="preserve"> </w:t>
      </w:r>
      <w:r w:rsidRPr="001F111B">
        <w:rPr>
          <w:rFonts w:ascii="Calibri" w:eastAsia="Times New Roman" w:hAnsi="Calibri" w:cs="Calibri"/>
          <w:sz w:val="20"/>
          <w:szCs w:val="20"/>
        </w:rPr>
        <w:t xml:space="preserve">in </w:t>
      </w:r>
      <w:proofErr w:type="spellStart"/>
      <w:r w:rsidRPr="001F111B">
        <w:rPr>
          <w:rFonts w:ascii="Calibri" w:eastAsia="Times New Roman" w:hAnsi="Calibri" w:cs="Calibri"/>
          <w:sz w:val="20"/>
          <w:szCs w:val="20"/>
        </w:rPr>
        <w:t>Yahotyn</w:t>
      </w:r>
      <w:proofErr w:type="spellEnd"/>
      <w:r w:rsidRPr="001F111B">
        <w:rPr>
          <w:rFonts w:ascii="Calibri" w:eastAsia="Times New Roman" w:hAnsi="Calibri" w:cs="Calibri"/>
          <w:sz w:val="20"/>
          <w:szCs w:val="20"/>
        </w:rPr>
        <w:t>, Kyiv region.</w:t>
      </w:r>
    </w:p>
    <w:p w14:paraId="0A7C33A9" w14:textId="49203D4C"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On March 21, 2016, </w:t>
      </w:r>
      <w:r w:rsidRPr="001F59AF">
        <w:rPr>
          <w:rFonts w:ascii="Calibri" w:eastAsia="Times New Roman" w:hAnsi="Calibri" w:cs="Calibri"/>
          <w:sz w:val="20"/>
          <w:szCs w:val="20"/>
        </w:rPr>
        <w:t>in accordance with paragraphs 4 and 12 of the Regulations on the Independent Media Council,</w:t>
      </w:r>
      <w:r w:rsidR="001F59AF">
        <w:rPr>
          <w:rFonts w:ascii="Calibri" w:eastAsia="Times New Roman" w:hAnsi="Calibri" w:cs="Calibri"/>
          <w:sz w:val="20"/>
          <w:szCs w:val="20"/>
          <w:highlight w:val="yellow"/>
        </w:rPr>
        <w:t xml:space="preserve"> </w:t>
      </w:r>
      <w:r w:rsidR="001F59AF" w:rsidRPr="001F111B">
        <w:rPr>
          <w:rFonts w:ascii="Calibri" w:eastAsia="Times New Roman" w:hAnsi="Calibri" w:cs="Calibri"/>
          <w:sz w:val="20"/>
          <w:szCs w:val="20"/>
        </w:rPr>
        <w:t>the Independent Media Council</w:t>
      </w:r>
      <w:r w:rsidRPr="001F59AF">
        <w:rPr>
          <w:rFonts w:ascii="Calibri" w:eastAsia="Times New Roman" w:hAnsi="Calibri" w:cs="Calibri"/>
          <w:sz w:val="20"/>
          <w:szCs w:val="20"/>
        </w:rPr>
        <w:t xml:space="preserve"> decided to </w:t>
      </w:r>
      <w:r w:rsidR="00A66BA1" w:rsidRPr="001F59AF">
        <w:rPr>
          <w:rFonts w:ascii="Calibri" w:eastAsia="Times New Roman" w:hAnsi="Calibri" w:cs="Calibri"/>
          <w:sz w:val="20"/>
          <w:szCs w:val="20"/>
        </w:rPr>
        <w:t>review</w:t>
      </w:r>
      <w:r w:rsidRPr="001F59AF">
        <w:rPr>
          <w:rFonts w:ascii="Calibri" w:eastAsia="Times New Roman" w:hAnsi="Calibri" w:cs="Calibri"/>
          <w:sz w:val="20"/>
          <w:szCs w:val="20"/>
        </w:rPr>
        <w:t xml:space="preserve"> the case</w:t>
      </w:r>
      <w:r w:rsidRPr="001F111B">
        <w:rPr>
          <w:rFonts w:ascii="Calibri" w:eastAsia="Times New Roman" w:hAnsi="Calibri" w:cs="Calibri"/>
          <w:sz w:val="20"/>
          <w:szCs w:val="20"/>
        </w:rPr>
        <w:t xml:space="preserve"> on its own initiative. </w:t>
      </w:r>
    </w:p>
    <w:p w14:paraId="59D696DC" w14:textId="6066DF43"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The problems of </w:t>
      </w:r>
      <w:r w:rsidR="00282F26">
        <w:rPr>
          <w:rFonts w:ascii="Calibri" w:eastAsia="Times New Roman" w:hAnsi="Calibri" w:cs="Calibri"/>
          <w:sz w:val="20"/>
          <w:szCs w:val="20"/>
        </w:rPr>
        <w:t xml:space="preserve">media </w:t>
      </w:r>
      <w:r w:rsidR="00026FF9">
        <w:rPr>
          <w:rFonts w:ascii="Calibri" w:eastAsia="Times New Roman" w:hAnsi="Calibri" w:cs="Calibri"/>
          <w:sz w:val="20"/>
          <w:szCs w:val="20"/>
        </w:rPr>
        <w:t xml:space="preserve">reporting on </w:t>
      </w:r>
      <w:r w:rsidRPr="001F111B">
        <w:rPr>
          <w:rFonts w:ascii="Calibri" w:eastAsia="Times New Roman" w:hAnsi="Calibri" w:cs="Calibri"/>
          <w:sz w:val="20"/>
          <w:szCs w:val="20"/>
        </w:rPr>
        <w:t xml:space="preserve">refugees </w:t>
      </w:r>
      <w:r w:rsidR="00282F26">
        <w:rPr>
          <w:rFonts w:ascii="Calibri" w:eastAsia="Times New Roman" w:hAnsi="Calibri" w:cs="Calibri"/>
          <w:sz w:val="20"/>
          <w:szCs w:val="20"/>
        </w:rPr>
        <w:t>in late</w:t>
      </w:r>
      <w:r w:rsidRPr="001F111B">
        <w:rPr>
          <w:rFonts w:ascii="Calibri" w:eastAsia="Times New Roman" w:hAnsi="Calibri" w:cs="Calibri"/>
          <w:sz w:val="20"/>
          <w:szCs w:val="20"/>
        </w:rPr>
        <w:t xml:space="preserve"> February </w:t>
      </w:r>
      <w:r w:rsidR="00282F26">
        <w:rPr>
          <w:rFonts w:ascii="Calibri" w:eastAsia="Times New Roman" w:hAnsi="Calibri" w:cs="Calibri"/>
          <w:sz w:val="20"/>
          <w:szCs w:val="20"/>
        </w:rPr>
        <w:t>and early</w:t>
      </w:r>
      <w:r w:rsidRPr="001F111B">
        <w:rPr>
          <w:rFonts w:ascii="Calibri" w:eastAsia="Times New Roman" w:hAnsi="Calibri" w:cs="Calibri"/>
          <w:sz w:val="20"/>
          <w:szCs w:val="20"/>
        </w:rPr>
        <w:t xml:space="preserve"> March 2016 became extremely relevant in the light of </w:t>
      </w:r>
      <w:r w:rsidR="00983081">
        <w:rPr>
          <w:rFonts w:ascii="Calibri" w:eastAsia="Times New Roman" w:hAnsi="Calibri" w:cs="Calibri"/>
          <w:sz w:val="20"/>
          <w:szCs w:val="20"/>
        </w:rPr>
        <w:t>opening</w:t>
      </w:r>
      <w:r w:rsidR="008F5890">
        <w:rPr>
          <w:rFonts w:ascii="Calibri" w:eastAsia="Times New Roman" w:hAnsi="Calibri" w:cs="Calibri"/>
          <w:sz w:val="20"/>
          <w:szCs w:val="20"/>
        </w:rPr>
        <w:t xml:space="preserve"> a</w:t>
      </w:r>
      <w:r w:rsidRPr="001F111B">
        <w:rPr>
          <w:rFonts w:ascii="Calibri" w:eastAsia="Times New Roman" w:hAnsi="Calibri" w:cs="Calibri"/>
          <w:sz w:val="20"/>
          <w:szCs w:val="20"/>
        </w:rPr>
        <w:t xml:space="preserve"> temporary refugee shelter in </w:t>
      </w:r>
      <w:proofErr w:type="spellStart"/>
      <w:r w:rsidRPr="001F111B">
        <w:rPr>
          <w:rFonts w:ascii="Calibri" w:eastAsia="Times New Roman" w:hAnsi="Calibri" w:cs="Calibri"/>
          <w:sz w:val="20"/>
          <w:szCs w:val="20"/>
        </w:rPr>
        <w:t>Yahotyn</w:t>
      </w:r>
      <w:proofErr w:type="spellEnd"/>
      <w:r w:rsidRPr="001F111B">
        <w:rPr>
          <w:rFonts w:ascii="Calibri" w:eastAsia="Times New Roman" w:hAnsi="Calibri" w:cs="Calibri"/>
          <w:sz w:val="20"/>
          <w:szCs w:val="20"/>
        </w:rPr>
        <w:t xml:space="preserve">, Kyiv region. </w:t>
      </w:r>
      <w:r w:rsidR="008F5890">
        <w:rPr>
          <w:rFonts w:ascii="Calibri" w:eastAsia="Times New Roman" w:hAnsi="Calibri" w:cs="Calibri"/>
          <w:sz w:val="20"/>
          <w:szCs w:val="20"/>
        </w:rPr>
        <w:t xml:space="preserve">The </w:t>
      </w:r>
      <w:r w:rsidR="00634D0A">
        <w:rPr>
          <w:rFonts w:ascii="Calibri" w:eastAsia="Times New Roman" w:hAnsi="Calibri" w:cs="Calibri"/>
          <w:sz w:val="20"/>
          <w:szCs w:val="20"/>
        </w:rPr>
        <w:t>n</w:t>
      </w:r>
      <w:r w:rsidRPr="001F111B">
        <w:rPr>
          <w:rFonts w:ascii="Calibri" w:eastAsia="Times New Roman" w:hAnsi="Calibri" w:cs="Calibri"/>
          <w:sz w:val="20"/>
          <w:szCs w:val="20"/>
        </w:rPr>
        <w:t xml:space="preserve">ational TV channels </w:t>
      </w:r>
      <w:r w:rsidR="00634D0A">
        <w:rPr>
          <w:rFonts w:ascii="Calibri" w:eastAsia="Times New Roman" w:hAnsi="Calibri" w:cs="Calibri"/>
          <w:sz w:val="20"/>
          <w:szCs w:val="20"/>
        </w:rPr>
        <w:t xml:space="preserve">that </w:t>
      </w:r>
      <w:r w:rsidR="008F5890">
        <w:rPr>
          <w:rFonts w:ascii="Calibri" w:eastAsia="Times New Roman" w:hAnsi="Calibri" w:cs="Calibri"/>
          <w:sz w:val="20"/>
          <w:szCs w:val="20"/>
        </w:rPr>
        <w:t>hav</w:t>
      </w:r>
      <w:r w:rsidR="00634D0A">
        <w:rPr>
          <w:rFonts w:ascii="Calibri" w:eastAsia="Times New Roman" w:hAnsi="Calibri" w:cs="Calibri"/>
          <w:sz w:val="20"/>
          <w:szCs w:val="20"/>
        </w:rPr>
        <w:t>e</w:t>
      </w:r>
      <w:r w:rsidRPr="001F111B">
        <w:rPr>
          <w:rFonts w:ascii="Calibri" w:eastAsia="Times New Roman" w:hAnsi="Calibri" w:cs="Calibri"/>
          <w:sz w:val="20"/>
          <w:szCs w:val="20"/>
        </w:rPr>
        <w:t xml:space="preserve"> the largest audience a</w:t>
      </w:r>
      <w:r w:rsidR="008F5890">
        <w:rPr>
          <w:rFonts w:ascii="Calibri" w:eastAsia="Times New Roman" w:hAnsi="Calibri" w:cs="Calibri"/>
          <w:sz w:val="20"/>
          <w:szCs w:val="20"/>
        </w:rPr>
        <w:t>nd</w:t>
      </w:r>
      <w:r w:rsidRPr="001F111B">
        <w:rPr>
          <w:rFonts w:ascii="Calibri" w:eastAsia="Times New Roman" w:hAnsi="Calibri" w:cs="Calibri"/>
          <w:sz w:val="20"/>
          <w:szCs w:val="20"/>
        </w:rPr>
        <w:t xml:space="preserve"> leading online media </w:t>
      </w:r>
      <w:r w:rsidR="000F71FC">
        <w:rPr>
          <w:rFonts w:ascii="Calibri" w:eastAsia="Times New Roman" w:hAnsi="Calibri" w:cs="Calibri"/>
          <w:sz w:val="20"/>
          <w:szCs w:val="20"/>
        </w:rPr>
        <w:t>came up with</w:t>
      </w:r>
      <w:r w:rsidRPr="001F111B">
        <w:rPr>
          <w:rFonts w:ascii="Calibri" w:eastAsia="Times New Roman" w:hAnsi="Calibri" w:cs="Calibri"/>
          <w:sz w:val="20"/>
          <w:szCs w:val="20"/>
        </w:rPr>
        <w:t xml:space="preserve"> </w:t>
      </w:r>
      <w:r w:rsidR="00AB11C1">
        <w:rPr>
          <w:rFonts w:ascii="Calibri" w:eastAsia="Times New Roman" w:hAnsi="Calibri" w:cs="Calibri"/>
          <w:sz w:val="20"/>
          <w:szCs w:val="20"/>
        </w:rPr>
        <w:t>stories</w:t>
      </w:r>
      <w:r w:rsidRPr="001F111B">
        <w:rPr>
          <w:rFonts w:ascii="Calibri" w:eastAsia="Times New Roman" w:hAnsi="Calibri" w:cs="Calibri"/>
          <w:sz w:val="20"/>
          <w:szCs w:val="20"/>
        </w:rPr>
        <w:t xml:space="preserve"> </w:t>
      </w:r>
      <w:r w:rsidR="00341A61">
        <w:rPr>
          <w:rFonts w:ascii="Calibri" w:eastAsia="Times New Roman" w:hAnsi="Calibri" w:cs="Calibri"/>
          <w:sz w:val="20"/>
          <w:szCs w:val="20"/>
        </w:rPr>
        <w:t>presenting</w:t>
      </w:r>
      <w:r w:rsidRPr="001F111B">
        <w:rPr>
          <w:rFonts w:ascii="Calibri" w:eastAsia="Times New Roman" w:hAnsi="Calibri" w:cs="Calibri"/>
          <w:sz w:val="20"/>
          <w:szCs w:val="20"/>
        </w:rPr>
        <w:t xml:space="preserve"> information </w:t>
      </w:r>
      <w:r w:rsidR="00AB11C1">
        <w:rPr>
          <w:rFonts w:ascii="Calibri" w:eastAsia="Times New Roman" w:hAnsi="Calibri" w:cs="Calibri"/>
          <w:sz w:val="20"/>
          <w:szCs w:val="20"/>
        </w:rPr>
        <w:t>regarding</w:t>
      </w:r>
      <w:r w:rsidRPr="001F111B">
        <w:rPr>
          <w:rFonts w:ascii="Calibri" w:eastAsia="Times New Roman" w:hAnsi="Calibri" w:cs="Calibri"/>
          <w:sz w:val="20"/>
          <w:szCs w:val="20"/>
        </w:rPr>
        <w:t xml:space="preserve"> </w:t>
      </w:r>
      <w:r w:rsidR="00AB11C1">
        <w:rPr>
          <w:rFonts w:ascii="Calibri" w:eastAsia="Times New Roman" w:hAnsi="Calibri" w:cs="Calibri"/>
          <w:sz w:val="20"/>
          <w:szCs w:val="20"/>
        </w:rPr>
        <w:t xml:space="preserve">the </w:t>
      </w:r>
      <w:r w:rsidRPr="001F111B">
        <w:rPr>
          <w:rFonts w:ascii="Calibri" w:eastAsia="Times New Roman" w:hAnsi="Calibri" w:cs="Calibri"/>
          <w:sz w:val="20"/>
          <w:szCs w:val="20"/>
        </w:rPr>
        <w:t>attitude of local residents to</w:t>
      </w:r>
      <w:r w:rsidR="004331CE">
        <w:rPr>
          <w:rFonts w:ascii="Calibri" w:eastAsia="Times New Roman" w:hAnsi="Calibri" w:cs="Calibri"/>
          <w:sz w:val="20"/>
          <w:szCs w:val="20"/>
        </w:rPr>
        <w:t>ward</w:t>
      </w:r>
      <w:r w:rsidRPr="001F111B">
        <w:rPr>
          <w:rFonts w:ascii="Calibri" w:eastAsia="Times New Roman" w:hAnsi="Calibri" w:cs="Calibri"/>
          <w:sz w:val="20"/>
          <w:szCs w:val="20"/>
        </w:rPr>
        <w:t xml:space="preserve"> opening the </w:t>
      </w:r>
      <w:r w:rsidR="004331CE">
        <w:rPr>
          <w:rFonts w:ascii="Calibri" w:eastAsia="Times New Roman" w:hAnsi="Calibri" w:cs="Calibri"/>
          <w:sz w:val="20"/>
          <w:szCs w:val="20"/>
        </w:rPr>
        <w:t xml:space="preserve">refugee </w:t>
      </w:r>
      <w:r w:rsidRPr="001F111B">
        <w:rPr>
          <w:rFonts w:ascii="Calibri" w:eastAsia="Times New Roman" w:hAnsi="Calibri" w:cs="Calibri"/>
          <w:sz w:val="20"/>
          <w:szCs w:val="20"/>
        </w:rPr>
        <w:t xml:space="preserve">shelter mainly in a negative light. </w:t>
      </w:r>
      <w:r w:rsidR="00773213">
        <w:rPr>
          <w:rFonts w:ascii="Calibri" w:eastAsia="Times New Roman" w:hAnsi="Calibri" w:cs="Calibri"/>
          <w:sz w:val="20"/>
          <w:szCs w:val="20"/>
        </w:rPr>
        <w:t>M</w:t>
      </w:r>
      <w:r w:rsidRPr="001F111B">
        <w:rPr>
          <w:rFonts w:ascii="Calibri" w:eastAsia="Times New Roman" w:hAnsi="Calibri" w:cs="Calibri"/>
          <w:sz w:val="20"/>
          <w:szCs w:val="20"/>
        </w:rPr>
        <w:t>ost stories w</w:t>
      </w:r>
      <w:r w:rsidR="00773213">
        <w:rPr>
          <w:rFonts w:ascii="Calibri" w:eastAsia="Times New Roman" w:hAnsi="Calibri" w:cs="Calibri"/>
          <w:sz w:val="20"/>
          <w:szCs w:val="20"/>
        </w:rPr>
        <w:t>ere characterized by</w:t>
      </w:r>
      <w:r w:rsidRPr="001F111B">
        <w:rPr>
          <w:rFonts w:ascii="Calibri" w:eastAsia="Times New Roman" w:hAnsi="Calibri" w:cs="Calibri"/>
          <w:sz w:val="20"/>
          <w:szCs w:val="20"/>
        </w:rPr>
        <w:t xml:space="preserve"> </w:t>
      </w:r>
      <w:r w:rsidR="00231446">
        <w:rPr>
          <w:rFonts w:ascii="Calibri" w:eastAsia="Times New Roman" w:hAnsi="Calibri" w:cs="Calibri"/>
          <w:sz w:val="20"/>
          <w:szCs w:val="20"/>
        </w:rPr>
        <w:t xml:space="preserve">skewed </w:t>
      </w:r>
      <w:r w:rsidRPr="001F111B">
        <w:rPr>
          <w:rFonts w:ascii="Calibri" w:eastAsia="Times New Roman" w:hAnsi="Calibri" w:cs="Calibri"/>
          <w:sz w:val="20"/>
          <w:szCs w:val="20"/>
        </w:rPr>
        <w:t>terminology, creati</w:t>
      </w:r>
      <w:r w:rsidR="00E80D37">
        <w:rPr>
          <w:rFonts w:ascii="Calibri" w:eastAsia="Times New Roman" w:hAnsi="Calibri" w:cs="Calibri"/>
          <w:sz w:val="20"/>
          <w:szCs w:val="20"/>
        </w:rPr>
        <w:t>ng</w:t>
      </w:r>
      <w:r w:rsidRPr="001F111B">
        <w:rPr>
          <w:rFonts w:ascii="Calibri" w:eastAsia="Times New Roman" w:hAnsi="Calibri" w:cs="Calibri"/>
          <w:sz w:val="20"/>
          <w:szCs w:val="20"/>
        </w:rPr>
        <w:t xml:space="preserve"> the image of refugees as d</w:t>
      </w:r>
      <w:r w:rsidR="008242EF">
        <w:rPr>
          <w:rFonts w:ascii="Calibri" w:eastAsia="Times New Roman" w:hAnsi="Calibri" w:cs="Calibri"/>
          <w:sz w:val="20"/>
          <w:szCs w:val="20"/>
        </w:rPr>
        <w:t>y</w:t>
      </w:r>
      <w:r w:rsidRPr="001F111B">
        <w:rPr>
          <w:rFonts w:ascii="Calibri" w:eastAsia="Times New Roman" w:hAnsi="Calibri" w:cs="Calibri"/>
          <w:sz w:val="20"/>
          <w:szCs w:val="20"/>
        </w:rPr>
        <w:t>s</w:t>
      </w:r>
      <w:r w:rsidR="008242EF">
        <w:rPr>
          <w:rFonts w:ascii="Calibri" w:eastAsia="Times New Roman" w:hAnsi="Calibri" w:cs="Calibri"/>
          <w:sz w:val="20"/>
          <w:szCs w:val="20"/>
        </w:rPr>
        <w:t>functional</w:t>
      </w:r>
      <w:r w:rsidRPr="001F111B">
        <w:rPr>
          <w:rFonts w:ascii="Calibri" w:eastAsia="Times New Roman" w:hAnsi="Calibri" w:cs="Calibri"/>
          <w:sz w:val="20"/>
          <w:szCs w:val="20"/>
        </w:rPr>
        <w:t xml:space="preserve"> people </w:t>
      </w:r>
      <w:r w:rsidR="00361B85">
        <w:rPr>
          <w:rFonts w:ascii="Calibri" w:eastAsia="Times New Roman" w:hAnsi="Calibri" w:cs="Calibri"/>
          <w:sz w:val="20"/>
          <w:szCs w:val="20"/>
        </w:rPr>
        <w:t>that</w:t>
      </w:r>
      <w:r w:rsidRPr="001F111B">
        <w:rPr>
          <w:rFonts w:ascii="Calibri" w:eastAsia="Times New Roman" w:hAnsi="Calibri" w:cs="Calibri"/>
          <w:sz w:val="20"/>
          <w:szCs w:val="20"/>
        </w:rPr>
        <w:t xml:space="preserve"> only </w:t>
      </w:r>
      <w:r w:rsidR="008242EF">
        <w:rPr>
          <w:rFonts w:ascii="Calibri" w:eastAsia="Times New Roman" w:hAnsi="Calibri" w:cs="Calibri"/>
          <w:sz w:val="20"/>
          <w:szCs w:val="20"/>
        </w:rPr>
        <w:t>do</w:t>
      </w:r>
      <w:r w:rsidRPr="001F111B">
        <w:rPr>
          <w:rFonts w:ascii="Calibri" w:eastAsia="Times New Roman" w:hAnsi="Calibri" w:cs="Calibri"/>
          <w:sz w:val="20"/>
          <w:szCs w:val="20"/>
        </w:rPr>
        <w:t xml:space="preserve"> harm and </w:t>
      </w:r>
      <w:r w:rsidR="00CD4A95">
        <w:rPr>
          <w:rFonts w:ascii="Calibri" w:eastAsia="Times New Roman" w:hAnsi="Calibri" w:cs="Calibri"/>
          <w:sz w:val="20"/>
          <w:szCs w:val="20"/>
        </w:rPr>
        <w:t>bring</w:t>
      </w:r>
      <w:r w:rsidR="00BE4799">
        <w:rPr>
          <w:rFonts w:ascii="Calibri" w:eastAsia="Times New Roman" w:hAnsi="Calibri" w:cs="Calibri"/>
          <w:sz w:val="20"/>
          <w:szCs w:val="20"/>
        </w:rPr>
        <w:t xml:space="preserve"> </w:t>
      </w:r>
      <w:r w:rsidRPr="001F111B">
        <w:rPr>
          <w:rFonts w:ascii="Calibri" w:eastAsia="Times New Roman" w:hAnsi="Calibri" w:cs="Calibri"/>
          <w:sz w:val="20"/>
          <w:szCs w:val="20"/>
        </w:rPr>
        <w:t xml:space="preserve">disease, and </w:t>
      </w:r>
      <w:r w:rsidR="00D519EB">
        <w:rPr>
          <w:rFonts w:ascii="Calibri" w:eastAsia="Times New Roman" w:hAnsi="Calibri" w:cs="Calibri"/>
          <w:sz w:val="20"/>
          <w:szCs w:val="20"/>
        </w:rPr>
        <w:t xml:space="preserve">by </w:t>
      </w:r>
      <w:r w:rsidRPr="001F111B">
        <w:rPr>
          <w:rFonts w:ascii="Calibri" w:eastAsia="Times New Roman" w:hAnsi="Calibri" w:cs="Calibri"/>
          <w:sz w:val="20"/>
          <w:szCs w:val="20"/>
        </w:rPr>
        <w:t>the spread of such negative stereotypes.    </w:t>
      </w:r>
    </w:p>
    <w:p w14:paraId="1866662B" w14:textId="0D9C898E"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On March 18, 2016, the </w:t>
      </w:r>
      <w:r w:rsidR="00E80D37">
        <w:rPr>
          <w:rFonts w:ascii="Calibri" w:eastAsia="Times New Roman" w:hAnsi="Calibri" w:cs="Calibri"/>
          <w:sz w:val="20"/>
          <w:szCs w:val="20"/>
        </w:rPr>
        <w:t xml:space="preserve">portal </w:t>
      </w:r>
      <w:r w:rsidRPr="001F111B">
        <w:rPr>
          <w:rFonts w:ascii="Calibri" w:eastAsia="Times New Roman" w:hAnsi="Calibri" w:cs="Calibri"/>
          <w:sz w:val="20"/>
          <w:szCs w:val="20"/>
        </w:rPr>
        <w:t xml:space="preserve">Detector </w:t>
      </w:r>
      <w:r w:rsidR="00E80D37">
        <w:rPr>
          <w:rFonts w:ascii="Calibri" w:eastAsia="Times New Roman" w:hAnsi="Calibri" w:cs="Calibri"/>
          <w:sz w:val="20"/>
          <w:szCs w:val="20"/>
        </w:rPr>
        <w:t>Media</w:t>
      </w:r>
      <w:r w:rsidRPr="001F111B">
        <w:rPr>
          <w:rFonts w:ascii="Calibri" w:eastAsia="Times New Roman" w:hAnsi="Calibri" w:cs="Calibri"/>
          <w:sz w:val="20"/>
          <w:szCs w:val="20"/>
        </w:rPr>
        <w:t xml:space="preserve"> published an analysis </w:t>
      </w:r>
      <w:r w:rsidR="00DF5DC9">
        <w:rPr>
          <w:rFonts w:ascii="Calibri" w:eastAsia="Times New Roman" w:hAnsi="Calibri" w:cs="Calibri"/>
          <w:sz w:val="20"/>
          <w:szCs w:val="20"/>
        </w:rPr>
        <w:t xml:space="preserve">by </w:t>
      </w:r>
      <w:proofErr w:type="spellStart"/>
      <w:r w:rsidR="00DF5DC9">
        <w:rPr>
          <w:rFonts w:ascii="Calibri" w:eastAsia="Times New Roman" w:hAnsi="Calibri" w:cs="Calibri"/>
          <w:sz w:val="20"/>
          <w:szCs w:val="20"/>
        </w:rPr>
        <w:t>Serhiy</w:t>
      </w:r>
      <w:proofErr w:type="spellEnd"/>
      <w:r w:rsidR="00DF5DC9">
        <w:rPr>
          <w:rFonts w:ascii="Calibri" w:eastAsia="Times New Roman" w:hAnsi="Calibri" w:cs="Calibri"/>
          <w:sz w:val="20"/>
          <w:szCs w:val="20"/>
        </w:rPr>
        <w:t xml:space="preserve"> </w:t>
      </w:r>
      <w:proofErr w:type="spellStart"/>
      <w:r w:rsidR="00DF5DC9">
        <w:rPr>
          <w:rFonts w:ascii="Calibri" w:eastAsia="Times New Roman" w:hAnsi="Calibri" w:cs="Calibri"/>
          <w:sz w:val="20"/>
          <w:szCs w:val="20"/>
        </w:rPr>
        <w:t>Lefter</w:t>
      </w:r>
      <w:proofErr w:type="spellEnd"/>
      <w:r w:rsidR="00DF5DC9">
        <w:rPr>
          <w:rFonts w:ascii="Calibri" w:eastAsia="Times New Roman" w:hAnsi="Calibri" w:cs="Calibri"/>
          <w:sz w:val="20"/>
          <w:szCs w:val="20"/>
        </w:rPr>
        <w:t xml:space="preserve"> </w:t>
      </w:r>
      <w:r w:rsidRPr="001F111B">
        <w:rPr>
          <w:rFonts w:ascii="Calibri" w:eastAsia="Times New Roman" w:hAnsi="Calibri" w:cs="Calibri"/>
          <w:sz w:val="20"/>
          <w:szCs w:val="20"/>
        </w:rPr>
        <w:t xml:space="preserve">of </w:t>
      </w:r>
      <w:r w:rsidR="00DF5DC9">
        <w:rPr>
          <w:rFonts w:ascii="Calibri" w:eastAsia="Times New Roman" w:hAnsi="Calibri" w:cs="Calibri"/>
          <w:sz w:val="20"/>
          <w:szCs w:val="20"/>
        </w:rPr>
        <w:t>media</w:t>
      </w:r>
      <w:r w:rsidRPr="001F111B">
        <w:rPr>
          <w:rFonts w:ascii="Calibri" w:eastAsia="Times New Roman" w:hAnsi="Calibri" w:cs="Calibri"/>
          <w:sz w:val="20"/>
          <w:szCs w:val="20"/>
        </w:rPr>
        <w:t xml:space="preserve"> coverage of refugees </w:t>
      </w:r>
      <w:r w:rsidR="004F5BA3">
        <w:rPr>
          <w:rFonts w:ascii="Calibri" w:eastAsia="Times New Roman" w:hAnsi="Calibri" w:cs="Calibri"/>
          <w:sz w:val="20"/>
          <w:szCs w:val="20"/>
        </w:rPr>
        <w:t>entitled</w:t>
      </w:r>
      <w:r w:rsidRPr="001F111B">
        <w:rPr>
          <w:rFonts w:ascii="Calibri" w:eastAsia="Times New Roman" w:hAnsi="Calibri" w:cs="Calibri"/>
          <w:sz w:val="20"/>
          <w:szCs w:val="20"/>
        </w:rPr>
        <w:t xml:space="preserve"> “Intimidat</w:t>
      </w:r>
      <w:r w:rsidR="00000FC1">
        <w:rPr>
          <w:rFonts w:ascii="Calibri" w:eastAsia="Times New Roman" w:hAnsi="Calibri" w:cs="Calibri"/>
          <w:sz w:val="20"/>
          <w:szCs w:val="20"/>
        </w:rPr>
        <w:t>ing</w:t>
      </w:r>
      <w:r w:rsidRPr="001F111B">
        <w:rPr>
          <w:rFonts w:ascii="Calibri" w:eastAsia="Times New Roman" w:hAnsi="Calibri" w:cs="Calibri"/>
          <w:sz w:val="20"/>
          <w:szCs w:val="20"/>
        </w:rPr>
        <w:t xml:space="preserve"> </w:t>
      </w:r>
      <w:r w:rsidR="00000FC1" w:rsidRPr="00F67A53">
        <w:rPr>
          <w:rFonts w:ascii="Calibri" w:eastAsia="Times New Roman" w:hAnsi="Calibri" w:cs="Calibri"/>
          <w:sz w:val="20"/>
          <w:szCs w:val="20"/>
        </w:rPr>
        <w:t>with</w:t>
      </w:r>
      <w:r w:rsidR="00000FC1">
        <w:rPr>
          <w:rFonts w:ascii="Calibri" w:eastAsia="Times New Roman" w:hAnsi="Calibri" w:cs="Calibri"/>
          <w:sz w:val="20"/>
          <w:szCs w:val="20"/>
        </w:rPr>
        <w:t xml:space="preserve"> </w:t>
      </w:r>
      <w:r w:rsidRPr="001F111B">
        <w:rPr>
          <w:rFonts w:ascii="Calibri" w:eastAsia="Times New Roman" w:hAnsi="Calibri" w:cs="Calibri"/>
          <w:sz w:val="20"/>
          <w:szCs w:val="20"/>
        </w:rPr>
        <w:t xml:space="preserve">Syrian refugees. </w:t>
      </w:r>
      <w:r w:rsidR="00A36EC6">
        <w:rPr>
          <w:rFonts w:ascii="Calibri" w:eastAsia="Times New Roman" w:hAnsi="Calibri" w:cs="Calibri"/>
          <w:sz w:val="20"/>
          <w:szCs w:val="20"/>
        </w:rPr>
        <w:t xml:space="preserve">A </w:t>
      </w:r>
      <w:r w:rsidRPr="001F111B">
        <w:rPr>
          <w:rFonts w:ascii="Calibri" w:eastAsia="Times New Roman" w:hAnsi="Calibri" w:cs="Calibri"/>
          <w:sz w:val="20"/>
          <w:szCs w:val="20"/>
        </w:rPr>
        <w:t>Ukrainian media master class"</w:t>
      </w:r>
      <w:bookmarkStart w:id="1" w:name="_ftnref1"/>
      <w:bookmarkEnd w:id="1"/>
      <w:r w:rsidR="006852B7">
        <w:rPr>
          <w:rFonts w:ascii="Calibri" w:eastAsia="Times New Roman" w:hAnsi="Calibri" w:cs="Calibri"/>
          <w:sz w:val="20"/>
          <w:szCs w:val="20"/>
        </w:rPr>
        <w:t>.</w:t>
      </w:r>
      <w:hyperlink r:id="rId5" w:anchor="_ftnref1" w:history="1">
        <w:r w:rsidR="00402B1E" w:rsidRPr="00402B1E">
          <w:rPr>
            <w:rStyle w:val="a4"/>
            <w:rFonts w:ascii="Calibri" w:hAnsi="Calibri" w:cs="Calibri"/>
            <w:color w:val="000000"/>
            <w:sz w:val="20"/>
            <w:szCs w:val="20"/>
            <w:u w:val="none"/>
          </w:rPr>
          <w:t>[1]</w:t>
        </w:r>
      </w:hyperlink>
      <w:r w:rsidRPr="001F111B">
        <w:rPr>
          <w:rFonts w:ascii="Calibri" w:eastAsia="Times New Roman" w:hAnsi="Calibri" w:cs="Calibri"/>
          <w:sz w:val="20"/>
          <w:szCs w:val="20"/>
        </w:rPr>
        <w:t xml:space="preserve"> The monitoring results presented in th</w:t>
      </w:r>
      <w:r w:rsidR="00A36EC6">
        <w:rPr>
          <w:rFonts w:ascii="Calibri" w:eastAsia="Times New Roman" w:hAnsi="Calibri" w:cs="Calibri"/>
          <w:sz w:val="20"/>
          <w:szCs w:val="20"/>
        </w:rPr>
        <w:t>e</w:t>
      </w:r>
      <w:r w:rsidRPr="001F111B">
        <w:rPr>
          <w:rFonts w:ascii="Calibri" w:eastAsia="Times New Roman" w:hAnsi="Calibri" w:cs="Calibri"/>
          <w:sz w:val="20"/>
          <w:szCs w:val="20"/>
        </w:rPr>
        <w:t xml:space="preserve"> </w:t>
      </w:r>
      <w:r w:rsidR="00A36EC6">
        <w:rPr>
          <w:rFonts w:ascii="Calibri" w:eastAsia="Times New Roman" w:hAnsi="Calibri" w:cs="Calibri"/>
          <w:sz w:val="20"/>
          <w:szCs w:val="20"/>
        </w:rPr>
        <w:t>analysis</w:t>
      </w:r>
      <w:r w:rsidRPr="001F111B">
        <w:rPr>
          <w:rFonts w:ascii="Calibri" w:eastAsia="Times New Roman" w:hAnsi="Calibri" w:cs="Calibri"/>
          <w:sz w:val="20"/>
          <w:szCs w:val="20"/>
        </w:rPr>
        <w:t xml:space="preserve"> </w:t>
      </w:r>
      <w:r w:rsidR="00C706BD">
        <w:rPr>
          <w:rFonts w:ascii="Calibri" w:eastAsia="Times New Roman" w:hAnsi="Calibri" w:cs="Calibri"/>
          <w:sz w:val="20"/>
          <w:szCs w:val="20"/>
        </w:rPr>
        <w:t xml:space="preserve">lie at the base </w:t>
      </w:r>
      <w:r w:rsidR="00D653A9">
        <w:rPr>
          <w:rFonts w:ascii="Calibri" w:eastAsia="Times New Roman" w:hAnsi="Calibri" w:cs="Calibri"/>
          <w:sz w:val="20"/>
          <w:szCs w:val="20"/>
        </w:rPr>
        <w:t>of</w:t>
      </w:r>
      <w:r w:rsidR="00C706BD">
        <w:rPr>
          <w:rFonts w:ascii="Calibri" w:eastAsia="Times New Roman" w:hAnsi="Calibri" w:cs="Calibri"/>
          <w:sz w:val="20"/>
          <w:szCs w:val="20"/>
        </w:rPr>
        <w:t xml:space="preserve"> </w:t>
      </w:r>
      <w:r w:rsidRPr="001F111B">
        <w:rPr>
          <w:rFonts w:ascii="Calibri" w:eastAsia="Times New Roman" w:hAnsi="Calibri" w:cs="Calibri"/>
          <w:sz w:val="20"/>
          <w:szCs w:val="20"/>
        </w:rPr>
        <w:t xml:space="preserve">this opinion </w:t>
      </w:r>
      <w:r w:rsidR="006A70B5">
        <w:rPr>
          <w:rFonts w:ascii="Calibri" w:eastAsia="Times New Roman" w:hAnsi="Calibri" w:cs="Calibri"/>
          <w:sz w:val="20"/>
          <w:szCs w:val="20"/>
        </w:rPr>
        <w:t>by</w:t>
      </w:r>
      <w:r w:rsidRPr="001F111B">
        <w:rPr>
          <w:rFonts w:ascii="Calibri" w:eastAsia="Times New Roman" w:hAnsi="Calibri" w:cs="Calibri"/>
          <w:sz w:val="20"/>
          <w:szCs w:val="20"/>
        </w:rPr>
        <w:t xml:space="preserve"> the Independent Media Council</w:t>
      </w:r>
      <w:r w:rsidR="006852B7">
        <w:rPr>
          <w:rFonts w:ascii="Calibri" w:eastAsia="Times New Roman" w:hAnsi="Calibri" w:cs="Calibri"/>
          <w:sz w:val="20"/>
          <w:szCs w:val="20"/>
        </w:rPr>
        <w:t>,</w:t>
      </w:r>
      <w:r w:rsidRPr="001F111B">
        <w:rPr>
          <w:rFonts w:ascii="Calibri" w:eastAsia="Times New Roman" w:hAnsi="Calibri" w:cs="Calibri"/>
          <w:sz w:val="20"/>
          <w:szCs w:val="20"/>
        </w:rPr>
        <w:t xml:space="preserve"> </w:t>
      </w:r>
      <w:r w:rsidR="009E3D0E">
        <w:rPr>
          <w:rFonts w:ascii="Calibri" w:eastAsia="Times New Roman" w:hAnsi="Calibri" w:cs="Calibri"/>
          <w:sz w:val="20"/>
          <w:szCs w:val="20"/>
        </w:rPr>
        <w:t>pursuant to</w:t>
      </w:r>
      <w:r w:rsidRPr="001F111B">
        <w:rPr>
          <w:rFonts w:ascii="Calibri" w:eastAsia="Times New Roman" w:hAnsi="Calibri" w:cs="Calibri"/>
          <w:sz w:val="20"/>
          <w:szCs w:val="20"/>
        </w:rPr>
        <w:t xml:space="preserve"> paragraph 10 of the Regulation</w:t>
      </w:r>
      <w:r w:rsidR="009E3D0E">
        <w:rPr>
          <w:rFonts w:ascii="Calibri" w:eastAsia="Times New Roman" w:hAnsi="Calibri" w:cs="Calibri"/>
          <w:sz w:val="20"/>
          <w:szCs w:val="20"/>
        </w:rPr>
        <w:t>s</w:t>
      </w:r>
      <w:r w:rsidRPr="001F111B">
        <w:rPr>
          <w:rFonts w:ascii="Calibri" w:eastAsia="Times New Roman" w:hAnsi="Calibri" w:cs="Calibri"/>
          <w:sz w:val="20"/>
          <w:szCs w:val="20"/>
        </w:rPr>
        <w:t xml:space="preserve"> </w:t>
      </w:r>
      <w:r w:rsidR="009E3D0E">
        <w:rPr>
          <w:rFonts w:ascii="Calibri" w:eastAsia="Times New Roman" w:hAnsi="Calibri" w:cs="Calibri"/>
          <w:sz w:val="20"/>
          <w:szCs w:val="20"/>
        </w:rPr>
        <w:t>on</w:t>
      </w:r>
      <w:r w:rsidRPr="001F111B">
        <w:rPr>
          <w:rFonts w:ascii="Calibri" w:eastAsia="Times New Roman" w:hAnsi="Calibri" w:cs="Calibri"/>
          <w:sz w:val="20"/>
          <w:szCs w:val="20"/>
        </w:rPr>
        <w:t xml:space="preserve"> the Independent Media Council. </w:t>
      </w:r>
    </w:p>
    <w:p w14:paraId="2B6A36D8" w14:textId="77777777"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b/>
          <w:bCs/>
          <w:sz w:val="20"/>
          <w:szCs w:val="20"/>
        </w:rPr>
        <w:t>ІІ. Regulation</w:t>
      </w:r>
      <w:r w:rsidRPr="001F111B">
        <w:rPr>
          <w:rFonts w:ascii="Calibri" w:eastAsia="Times New Roman" w:hAnsi="Calibri" w:cs="Calibri"/>
          <w:sz w:val="20"/>
          <w:szCs w:val="20"/>
        </w:rPr>
        <w:t> </w:t>
      </w:r>
    </w:p>
    <w:p w14:paraId="24C6D14A" w14:textId="77777777" w:rsidR="001F111B" w:rsidRPr="00542125" w:rsidRDefault="001F111B" w:rsidP="001F111B">
      <w:pPr>
        <w:spacing w:after="300" w:line="240" w:lineRule="auto"/>
        <w:jc w:val="both"/>
        <w:rPr>
          <w:rFonts w:ascii="Calibri" w:eastAsia="Times New Roman" w:hAnsi="Calibri" w:cs="Calibri"/>
          <w:sz w:val="20"/>
          <w:szCs w:val="20"/>
        </w:rPr>
      </w:pPr>
      <w:r w:rsidRPr="00542125">
        <w:rPr>
          <w:rFonts w:ascii="Calibri" w:eastAsia="Times New Roman" w:hAnsi="Calibri" w:cs="Calibri"/>
          <w:b/>
          <w:bCs/>
          <w:sz w:val="20"/>
          <w:szCs w:val="20"/>
        </w:rPr>
        <w:t>International Covenant on Civil and Political Rights</w:t>
      </w:r>
    </w:p>
    <w:p w14:paraId="7A57CF08" w14:textId="77777777" w:rsidR="001F111B" w:rsidRPr="00542125" w:rsidRDefault="001F111B" w:rsidP="001F111B">
      <w:pPr>
        <w:spacing w:after="300" w:line="240" w:lineRule="auto"/>
        <w:jc w:val="both"/>
        <w:rPr>
          <w:rFonts w:ascii="Calibri" w:eastAsia="Times New Roman" w:hAnsi="Calibri" w:cs="Calibri"/>
          <w:sz w:val="20"/>
          <w:szCs w:val="20"/>
        </w:rPr>
      </w:pPr>
      <w:r w:rsidRPr="00542125">
        <w:rPr>
          <w:rFonts w:ascii="Calibri" w:eastAsia="Times New Roman" w:hAnsi="Calibri" w:cs="Calibri"/>
          <w:b/>
          <w:bCs/>
          <w:sz w:val="20"/>
          <w:szCs w:val="20"/>
        </w:rPr>
        <w:t>Article 20</w:t>
      </w:r>
    </w:p>
    <w:p w14:paraId="15AE6D3B" w14:textId="01B2DD12" w:rsidR="001F111B" w:rsidRPr="00542125" w:rsidRDefault="00542125" w:rsidP="001F111B">
      <w:pPr>
        <w:spacing w:after="300" w:line="240" w:lineRule="auto"/>
        <w:jc w:val="both"/>
        <w:rPr>
          <w:rFonts w:ascii="Calibri" w:eastAsia="Times New Roman" w:hAnsi="Calibri" w:cs="Calibri"/>
          <w:sz w:val="20"/>
          <w:szCs w:val="20"/>
          <w:shd w:val="pct15" w:color="auto" w:fill="FFFFFF"/>
        </w:rPr>
      </w:pPr>
      <w:r w:rsidRPr="00542125">
        <w:rPr>
          <w:sz w:val="20"/>
          <w:szCs w:val="20"/>
        </w:rPr>
        <w:t>Any advocacy of national, racial or religious hatred that constitutes incitement to discrimination, hostility or violence shall be prohibited by law</w:t>
      </w:r>
      <w:r w:rsidR="001F111B" w:rsidRPr="00542125">
        <w:rPr>
          <w:rFonts w:ascii="Calibri" w:eastAsia="Times New Roman" w:hAnsi="Calibri" w:cs="Calibri"/>
          <w:sz w:val="20"/>
          <w:szCs w:val="20"/>
        </w:rPr>
        <w:t>.</w:t>
      </w:r>
    </w:p>
    <w:p w14:paraId="5FA125B5" w14:textId="77777777" w:rsidR="001F111B" w:rsidRPr="00DF3BC2" w:rsidRDefault="001F111B" w:rsidP="001F111B">
      <w:pPr>
        <w:spacing w:after="300" w:line="240" w:lineRule="auto"/>
        <w:jc w:val="both"/>
        <w:rPr>
          <w:rFonts w:ascii="Calibri" w:eastAsia="Times New Roman" w:hAnsi="Calibri" w:cs="Calibri"/>
          <w:sz w:val="20"/>
          <w:szCs w:val="20"/>
        </w:rPr>
      </w:pPr>
      <w:r w:rsidRPr="00DF3BC2">
        <w:rPr>
          <w:rFonts w:ascii="Calibri" w:eastAsia="Times New Roman" w:hAnsi="Calibri" w:cs="Calibri"/>
          <w:b/>
          <w:bCs/>
          <w:sz w:val="20"/>
          <w:szCs w:val="20"/>
        </w:rPr>
        <w:t>Constitution of Ukraine</w:t>
      </w:r>
    </w:p>
    <w:p w14:paraId="0C776205" w14:textId="06249DA9" w:rsidR="008F3683" w:rsidRPr="008F3683" w:rsidRDefault="001F111B" w:rsidP="00DF3BC2">
      <w:pPr>
        <w:spacing w:after="300" w:line="240" w:lineRule="auto"/>
        <w:jc w:val="both"/>
        <w:rPr>
          <w:rFonts w:ascii="Calibri" w:eastAsia="Times New Roman" w:hAnsi="Calibri" w:cs="Calibri"/>
          <w:sz w:val="20"/>
          <w:szCs w:val="20"/>
          <w:shd w:val="pct15" w:color="auto" w:fill="FFFFFF"/>
        </w:rPr>
      </w:pPr>
      <w:r w:rsidRPr="00DF3BC2">
        <w:rPr>
          <w:rFonts w:ascii="Calibri" w:eastAsia="Times New Roman" w:hAnsi="Calibri" w:cs="Calibri"/>
          <w:b/>
          <w:bCs/>
          <w:sz w:val="20"/>
          <w:szCs w:val="20"/>
        </w:rPr>
        <w:t>Article 24.</w:t>
      </w:r>
      <w:r w:rsidR="00DF3BC2" w:rsidRPr="00DF3BC2">
        <w:rPr>
          <w:rFonts w:ascii="Calibri" w:eastAsia="Times New Roman" w:hAnsi="Calibri" w:cs="Calibri"/>
          <w:b/>
          <w:bCs/>
          <w:sz w:val="20"/>
          <w:szCs w:val="20"/>
        </w:rPr>
        <w:t xml:space="preserve"> </w:t>
      </w:r>
      <w:r w:rsidR="008F3683" w:rsidRPr="008F3683">
        <w:rPr>
          <w:rFonts w:ascii="Calibri" w:eastAsia="Times New Roman" w:hAnsi="Calibri" w:cs="Calibri"/>
          <w:sz w:val="20"/>
          <w:szCs w:val="20"/>
        </w:rPr>
        <w:t xml:space="preserve">Citizens have equal constitutional rights and freedoms and are equal before the law. </w:t>
      </w:r>
    </w:p>
    <w:p w14:paraId="66827AA5" w14:textId="050F2F2B" w:rsidR="008F3683" w:rsidRPr="00DF3BC2" w:rsidRDefault="008F3683" w:rsidP="008F3683">
      <w:pPr>
        <w:spacing w:after="300" w:line="240" w:lineRule="auto"/>
        <w:jc w:val="both"/>
        <w:rPr>
          <w:rFonts w:ascii="Calibri" w:eastAsia="Times New Roman" w:hAnsi="Calibri" w:cs="Calibri"/>
          <w:sz w:val="20"/>
          <w:szCs w:val="20"/>
          <w:shd w:val="pct15" w:color="auto" w:fill="FFFFFF"/>
        </w:rPr>
      </w:pPr>
      <w:r w:rsidRPr="00DF3BC2">
        <w:rPr>
          <w:rFonts w:ascii="Calibri" w:eastAsia="Times New Roman" w:hAnsi="Calibri" w:cs="Calibri"/>
          <w:sz w:val="20"/>
          <w:szCs w:val="20"/>
        </w:rPr>
        <w:lastRenderedPageBreak/>
        <w:t>There shall be no privileges or restrictions based on race, color, political, religious and other beliefs, sex, ethnic and social origin, property status, place of residence, linguistic or other characteristics</w:t>
      </w:r>
    </w:p>
    <w:p w14:paraId="500D577C" w14:textId="14376080" w:rsidR="0003739F" w:rsidRPr="0003739F" w:rsidRDefault="001F111B" w:rsidP="0003739F">
      <w:pPr>
        <w:spacing w:after="300" w:line="240" w:lineRule="auto"/>
        <w:jc w:val="both"/>
        <w:rPr>
          <w:rFonts w:ascii="Calibri" w:eastAsia="Times New Roman" w:hAnsi="Calibri" w:cs="Calibri"/>
          <w:sz w:val="20"/>
          <w:szCs w:val="20"/>
          <w:shd w:val="pct15" w:color="auto" w:fill="FFFFFF"/>
        </w:rPr>
      </w:pPr>
      <w:r w:rsidRPr="0003739F">
        <w:rPr>
          <w:rFonts w:ascii="Calibri" w:eastAsia="Times New Roman" w:hAnsi="Calibri" w:cs="Calibri"/>
          <w:b/>
          <w:bCs/>
          <w:sz w:val="20"/>
          <w:szCs w:val="20"/>
        </w:rPr>
        <w:t xml:space="preserve">Article 34. </w:t>
      </w:r>
      <w:r w:rsidR="0003739F" w:rsidRPr="00CF2FB2">
        <w:rPr>
          <w:rFonts w:ascii="Calibri" w:eastAsia="SimSun" w:hAnsi="Calibri" w:cs="Calibri"/>
          <w:sz w:val="20"/>
          <w:szCs w:val="20"/>
        </w:rPr>
        <w:t>Everyone is guaranteed the right to freedom of thought and speech and the free expression of his or her views and beliefs.</w:t>
      </w:r>
      <w:r w:rsidR="0003739F" w:rsidRPr="00CF2FB2">
        <w:rPr>
          <w:rFonts w:ascii="Calibri" w:eastAsia="Times New Roman" w:hAnsi="Calibri" w:cs="Calibri"/>
          <w:sz w:val="20"/>
          <w:szCs w:val="20"/>
        </w:rPr>
        <w:t xml:space="preserve"> </w:t>
      </w:r>
    </w:p>
    <w:p w14:paraId="3CBBF9F9" w14:textId="70941DE3" w:rsidR="0003739F" w:rsidRPr="00CF2FB2" w:rsidRDefault="0003739F" w:rsidP="0003739F">
      <w:pPr>
        <w:spacing w:line="240" w:lineRule="auto"/>
        <w:jc w:val="both"/>
        <w:rPr>
          <w:rFonts w:ascii="Calibri" w:eastAsia="SimSun" w:hAnsi="Calibri" w:cs="Calibri"/>
          <w:sz w:val="20"/>
          <w:szCs w:val="20"/>
        </w:rPr>
      </w:pPr>
      <w:r w:rsidRPr="00CF2FB2">
        <w:rPr>
          <w:rFonts w:ascii="Calibri" w:eastAsia="SimSun" w:hAnsi="Calibri" w:cs="Calibri"/>
          <w:sz w:val="20"/>
          <w:szCs w:val="20"/>
        </w:rPr>
        <w:t>Everyone has the right to freely collect, store, use and disseminate information by oral, written or other means of his or her choice.</w:t>
      </w:r>
    </w:p>
    <w:p w14:paraId="1271A020" w14:textId="617B54E2" w:rsidR="0003739F" w:rsidRPr="00CF2FB2" w:rsidRDefault="0003739F" w:rsidP="0003739F">
      <w:pPr>
        <w:spacing w:line="240" w:lineRule="auto"/>
        <w:jc w:val="both"/>
        <w:rPr>
          <w:rFonts w:ascii="Calibri" w:eastAsia="Times New Roman" w:hAnsi="Calibri" w:cs="Calibri"/>
          <w:sz w:val="20"/>
          <w:szCs w:val="20"/>
        </w:rPr>
      </w:pPr>
      <w:r w:rsidRPr="00CF2FB2">
        <w:rPr>
          <w:rFonts w:ascii="Calibri" w:eastAsia="SimSun" w:hAnsi="Calibri" w:cs="Calibri"/>
          <w:sz w:val="20"/>
          <w:szCs w:val="20"/>
        </w:rPr>
        <w:t>The exercise of these rights may be restricted by law in the interests of national security, territorial indivisibility or public order, to prevent disturbances or crimes, protect the health of the population, the reputation or rights of other person</w:t>
      </w:r>
      <w:r w:rsidR="00AF68EE">
        <w:rPr>
          <w:rFonts w:ascii="Calibri" w:eastAsia="SimSun" w:hAnsi="Calibri" w:cs="Calibri"/>
          <w:sz w:val="20"/>
          <w:szCs w:val="20"/>
        </w:rPr>
        <w:t>s by</w:t>
      </w:r>
      <w:r w:rsidRPr="00CF2FB2">
        <w:rPr>
          <w:rFonts w:ascii="Calibri" w:eastAsia="SimSun" w:hAnsi="Calibri" w:cs="Calibri"/>
          <w:sz w:val="20"/>
          <w:szCs w:val="20"/>
        </w:rPr>
        <w:t xml:space="preserve"> preventing the publication of information received confidentially or supporting the authority and impartiality of justice.</w:t>
      </w:r>
    </w:p>
    <w:p w14:paraId="4DBEBDA7" w14:textId="16E131B8" w:rsidR="001F111B" w:rsidRPr="00F25EBF" w:rsidRDefault="001F111B" w:rsidP="001F111B">
      <w:pPr>
        <w:spacing w:after="300" w:line="240" w:lineRule="auto"/>
        <w:jc w:val="both"/>
        <w:rPr>
          <w:rFonts w:ascii="Calibri" w:eastAsia="Times New Roman" w:hAnsi="Calibri" w:cs="Calibri"/>
          <w:sz w:val="20"/>
          <w:szCs w:val="20"/>
          <w:shd w:val="pct15" w:color="auto" w:fill="FFFFFF"/>
        </w:rPr>
      </w:pPr>
      <w:r w:rsidRPr="00271829">
        <w:rPr>
          <w:rFonts w:ascii="Calibri" w:eastAsia="Times New Roman" w:hAnsi="Calibri" w:cs="Calibri"/>
          <w:b/>
          <w:bCs/>
          <w:sz w:val="20"/>
          <w:szCs w:val="20"/>
        </w:rPr>
        <w:t xml:space="preserve">Article 68. </w:t>
      </w:r>
      <w:r w:rsidR="00271829" w:rsidRPr="00271829">
        <w:rPr>
          <w:sz w:val="20"/>
          <w:szCs w:val="20"/>
        </w:rPr>
        <w:t>Everyone is obliged to strictly abide by the Constitution of Ukraine and the laws of Ukraine, and not to encroach upon the rights and freedoms, honor and dignity of other persons</w:t>
      </w:r>
      <w:r w:rsidRPr="00271829">
        <w:rPr>
          <w:rFonts w:ascii="Calibri" w:eastAsia="Times New Roman" w:hAnsi="Calibri" w:cs="Calibri"/>
          <w:sz w:val="20"/>
          <w:szCs w:val="20"/>
        </w:rPr>
        <w:t>.</w:t>
      </w:r>
      <w:r w:rsidRPr="00271829">
        <w:rPr>
          <w:rFonts w:ascii="Calibri" w:eastAsia="Times New Roman" w:hAnsi="Calibri" w:cs="Calibri"/>
          <w:b/>
          <w:bCs/>
          <w:sz w:val="20"/>
          <w:szCs w:val="20"/>
        </w:rPr>
        <w:t> </w:t>
      </w:r>
    </w:p>
    <w:p w14:paraId="297E8670" w14:textId="702ECB8A" w:rsidR="001F111B" w:rsidRPr="00C143A0" w:rsidRDefault="001F111B" w:rsidP="001F111B">
      <w:pPr>
        <w:spacing w:after="300" w:line="240" w:lineRule="auto"/>
        <w:jc w:val="both"/>
        <w:rPr>
          <w:rFonts w:ascii="Calibri" w:eastAsia="Times New Roman" w:hAnsi="Calibri" w:cs="Calibri"/>
          <w:sz w:val="20"/>
          <w:szCs w:val="20"/>
        </w:rPr>
      </w:pPr>
      <w:r w:rsidRPr="00C143A0">
        <w:rPr>
          <w:rFonts w:ascii="Calibri" w:eastAsia="Times New Roman" w:hAnsi="Calibri" w:cs="Calibri"/>
          <w:b/>
          <w:bCs/>
          <w:sz w:val="20"/>
          <w:szCs w:val="20"/>
        </w:rPr>
        <w:t>Criminal code</w:t>
      </w:r>
      <w:r w:rsidR="00271829" w:rsidRPr="00C143A0">
        <w:rPr>
          <w:rFonts w:ascii="Calibri" w:eastAsia="Times New Roman" w:hAnsi="Calibri" w:cs="Calibri"/>
          <w:b/>
          <w:bCs/>
          <w:sz w:val="20"/>
          <w:szCs w:val="20"/>
        </w:rPr>
        <w:t xml:space="preserve"> </w:t>
      </w:r>
      <w:r w:rsidRPr="00C143A0">
        <w:rPr>
          <w:rFonts w:ascii="Calibri" w:eastAsia="Times New Roman" w:hAnsi="Calibri" w:cs="Calibri"/>
          <w:b/>
          <w:bCs/>
          <w:sz w:val="20"/>
          <w:szCs w:val="20"/>
        </w:rPr>
        <w:t>of Ukraine</w:t>
      </w:r>
    </w:p>
    <w:p w14:paraId="75F83733" w14:textId="652CB8D5" w:rsidR="001F111B" w:rsidRPr="00C143A0" w:rsidRDefault="001F111B" w:rsidP="001F111B">
      <w:pPr>
        <w:spacing w:after="300" w:line="240" w:lineRule="auto"/>
        <w:jc w:val="both"/>
        <w:rPr>
          <w:rFonts w:ascii="Calibri" w:eastAsia="Times New Roman" w:hAnsi="Calibri" w:cs="Calibri"/>
          <w:sz w:val="20"/>
          <w:szCs w:val="20"/>
        </w:rPr>
      </w:pPr>
      <w:r w:rsidRPr="00C143A0">
        <w:rPr>
          <w:rFonts w:ascii="Calibri" w:eastAsia="Times New Roman" w:hAnsi="Calibri" w:cs="Calibri"/>
          <w:b/>
          <w:bCs/>
          <w:sz w:val="20"/>
          <w:szCs w:val="20"/>
        </w:rPr>
        <w:t xml:space="preserve">Article 161. Violation of </w:t>
      </w:r>
      <w:r w:rsidR="00DA6571" w:rsidRPr="00C143A0">
        <w:rPr>
          <w:rFonts w:ascii="Calibri" w:eastAsia="Times New Roman" w:hAnsi="Calibri" w:cs="Calibri"/>
          <w:b/>
          <w:bCs/>
          <w:sz w:val="20"/>
          <w:szCs w:val="20"/>
        </w:rPr>
        <w:t xml:space="preserve">citizens’ </w:t>
      </w:r>
      <w:r w:rsidRPr="00C143A0">
        <w:rPr>
          <w:rFonts w:ascii="Calibri" w:eastAsia="Times New Roman" w:hAnsi="Calibri" w:cs="Calibri"/>
          <w:b/>
          <w:bCs/>
          <w:sz w:val="20"/>
          <w:szCs w:val="20"/>
        </w:rPr>
        <w:t xml:space="preserve">equality of citizens </w:t>
      </w:r>
      <w:r w:rsidR="00103FA4" w:rsidRPr="00C143A0">
        <w:rPr>
          <w:rFonts w:ascii="Calibri" w:eastAsia="Times New Roman" w:hAnsi="Calibri" w:cs="Calibri"/>
          <w:b/>
          <w:bCs/>
          <w:sz w:val="20"/>
          <w:szCs w:val="20"/>
        </w:rPr>
        <w:t>depending</w:t>
      </w:r>
      <w:r w:rsidRPr="00C143A0">
        <w:rPr>
          <w:rFonts w:ascii="Calibri" w:eastAsia="Times New Roman" w:hAnsi="Calibri" w:cs="Calibri"/>
          <w:b/>
          <w:bCs/>
          <w:sz w:val="20"/>
          <w:szCs w:val="20"/>
        </w:rPr>
        <w:t xml:space="preserve"> on their racial, national affiliation, religious beliefs, disability and other grounds</w:t>
      </w:r>
    </w:p>
    <w:p w14:paraId="4E6A886D" w14:textId="28973F5C" w:rsidR="001F111B" w:rsidRPr="00021883" w:rsidRDefault="00021883" w:rsidP="00C143A0">
      <w:pPr>
        <w:pStyle w:val="a3"/>
        <w:jc w:val="both"/>
      </w:pPr>
      <w:r w:rsidRPr="00C143A0">
        <w:rPr>
          <w:rFonts w:ascii="Calibri" w:hAnsi="Calibri" w:cs="Calibri"/>
          <w:sz w:val="20"/>
          <w:szCs w:val="20"/>
        </w:rPr>
        <w:t xml:space="preserve">Willful actions inciting national, racial or religious enmity and hatred, </w:t>
      </w:r>
      <w:r w:rsidR="005F7434">
        <w:rPr>
          <w:rFonts w:ascii="Calibri" w:hAnsi="Calibri" w:cs="Calibri"/>
          <w:sz w:val="20"/>
          <w:szCs w:val="20"/>
        </w:rPr>
        <w:t>degrading</w:t>
      </w:r>
      <w:r w:rsidRPr="00C143A0">
        <w:rPr>
          <w:rFonts w:ascii="Calibri" w:hAnsi="Calibri" w:cs="Calibri"/>
          <w:sz w:val="20"/>
          <w:szCs w:val="20"/>
        </w:rPr>
        <w:t xml:space="preserve"> national honor and dignity, or insult</w:t>
      </w:r>
      <w:r w:rsidR="00A7730A" w:rsidRPr="00C143A0">
        <w:rPr>
          <w:rFonts w:ascii="Calibri" w:hAnsi="Calibri" w:cs="Calibri"/>
          <w:sz w:val="20"/>
          <w:szCs w:val="20"/>
        </w:rPr>
        <w:t>ing</w:t>
      </w:r>
      <w:r w:rsidRPr="00C143A0">
        <w:rPr>
          <w:rFonts w:ascii="Calibri" w:hAnsi="Calibri" w:cs="Calibri"/>
          <w:sz w:val="20"/>
          <w:szCs w:val="20"/>
        </w:rPr>
        <w:t xml:space="preserve"> citizens' feelings in </w:t>
      </w:r>
      <w:r w:rsidR="00636D75" w:rsidRPr="00C143A0">
        <w:rPr>
          <w:rFonts w:ascii="Calibri" w:hAnsi="Calibri" w:cs="Calibri"/>
          <w:sz w:val="20"/>
          <w:szCs w:val="20"/>
        </w:rPr>
        <w:t>connection with</w:t>
      </w:r>
      <w:r w:rsidRPr="00C143A0">
        <w:rPr>
          <w:rFonts w:ascii="Calibri" w:hAnsi="Calibri" w:cs="Calibri"/>
          <w:sz w:val="20"/>
          <w:szCs w:val="20"/>
        </w:rPr>
        <w:t xml:space="preserve"> their religious </w:t>
      </w:r>
      <w:r w:rsidR="00636D75" w:rsidRPr="00C143A0">
        <w:rPr>
          <w:rFonts w:ascii="Calibri" w:hAnsi="Calibri" w:cs="Calibri"/>
          <w:sz w:val="20"/>
          <w:szCs w:val="20"/>
        </w:rPr>
        <w:t>beliefs</w:t>
      </w:r>
      <w:r w:rsidRPr="00C143A0">
        <w:rPr>
          <w:rFonts w:ascii="Calibri" w:hAnsi="Calibri" w:cs="Calibri"/>
          <w:sz w:val="20"/>
          <w:szCs w:val="20"/>
        </w:rPr>
        <w:t>, a</w:t>
      </w:r>
      <w:r w:rsidR="00636D75" w:rsidRPr="00C143A0">
        <w:rPr>
          <w:rFonts w:ascii="Calibri" w:hAnsi="Calibri" w:cs="Calibri"/>
          <w:sz w:val="20"/>
          <w:szCs w:val="20"/>
        </w:rPr>
        <w:t>s well as</w:t>
      </w:r>
      <w:r w:rsidRPr="00C143A0">
        <w:rPr>
          <w:rFonts w:ascii="Calibri" w:hAnsi="Calibri" w:cs="Calibri"/>
          <w:sz w:val="20"/>
          <w:szCs w:val="20"/>
        </w:rPr>
        <w:t xml:space="preserve"> any direct or indirect restriction of rights, or granting direct or indirect privileges to citizens based on race, color, political, religious and other </w:t>
      </w:r>
      <w:r w:rsidR="00EC647E" w:rsidRPr="00C143A0">
        <w:rPr>
          <w:rFonts w:ascii="Calibri" w:hAnsi="Calibri" w:cs="Calibri"/>
          <w:sz w:val="20"/>
          <w:szCs w:val="20"/>
        </w:rPr>
        <w:t>belief</w:t>
      </w:r>
      <w:r w:rsidRPr="00C143A0">
        <w:rPr>
          <w:rFonts w:ascii="Calibri" w:hAnsi="Calibri" w:cs="Calibri"/>
          <w:sz w:val="20"/>
          <w:szCs w:val="20"/>
        </w:rPr>
        <w:t xml:space="preserve">s, sex, </w:t>
      </w:r>
      <w:r w:rsidR="005E1AD8" w:rsidRPr="00C143A0">
        <w:rPr>
          <w:rFonts w:ascii="Calibri" w:hAnsi="Calibri" w:cs="Calibri"/>
          <w:sz w:val="20"/>
          <w:szCs w:val="20"/>
        </w:rPr>
        <w:t xml:space="preserve">disability, </w:t>
      </w:r>
      <w:r w:rsidRPr="00C143A0">
        <w:rPr>
          <w:rFonts w:ascii="Calibri" w:hAnsi="Calibri" w:cs="Calibri"/>
          <w:sz w:val="20"/>
          <w:szCs w:val="20"/>
        </w:rPr>
        <w:t xml:space="preserve">ethnic and social origin, property status, place of residence, linguistic or other characteristics </w:t>
      </w:r>
      <w:r w:rsidRPr="00021883">
        <w:rPr>
          <w:rFonts w:ascii="Calibri" w:hAnsi="Calibri" w:cs="Calibri"/>
          <w:sz w:val="20"/>
          <w:szCs w:val="20"/>
        </w:rPr>
        <w:t xml:space="preserve">shall be punishable by a fine of 200 to 500 </w:t>
      </w:r>
      <w:r w:rsidR="005E1AD8" w:rsidRPr="00C143A0">
        <w:rPr>
          <w:rFonts w:ascii="Calibri" w:hAnsi="Calibri" w:cs="Calibri"/>
          <w:sz w:val="20"/>
          <w:szCs w:val="20"/>
        </w:rPr>
        <w:t>non-taxable</w:t>
      </w:r>
      <w:r w:rsidRPr="00021883">
        <w:rPr>
          <w:rFonts w:ascii="Calibri" w:hAnsi="Calibri" w:cs="Calibri"/>
          <w:sz w:val="20"/>
          <w:szCs w:val="20"/>
        </w:rPr>
        <w:t xml:space="preserve"> minimum incomes or restraint of liberty for up to five years, with deprivation of the right to </w:t>
      </w:r>
      <w:r w:rsidR="00F45986" w:rsidRPr="00C143A0">
        <w:rPr>
          <w:rFonts w:ascii="Calibri" w:hAnsi="Calibri" w:cs="Calibri"/>
          <w:sz w:val="20"/>
          <w:szCs w:val="20"/>
        </w:rPr>
        <w:t>hold</w:t>
      </w:r>
      <w:r w:rsidRPr="00021883">
        <w:rPr>
          <w:rFonts w:ascii="Calibri" w:hAnsi="Calibri" w:cs="Calibri"/>
          <w:sz w:val="20"/>
          <w:szCs w:val="20"/>
        </w:rPr>
        <w:t xml:space="preserve"> certain positions or engage in certain activities for up to three years.</w:t>
      </w:r>
    </w:p>
    <w:p w14:paraId="6800A2D3" w14:textId="5AB0FA19" w:rsidR="001F111B" w:rsidRPr="00840A8D" w:rsidRDefault="001F111B" w:rsidP="00840A8D">
      <w:pPr>
        <w:pStyle w:val="a3"/>
      </w:pPr>
      <w:r w:rsidRPr="00840A8D">
        <w:rPr>
          <w:rFonts w:ascii="Calibri" w:hAnsi="Calibri" w:cs="Calibri"/>
          <w:sz w:val="20"/>
          <w:szCs w:val="20"/>
        </w:rPr>
        <w:t xml:space="preserve">Actions </w:t>
      </w:r>
      <w:r w:rsidR="00BF2511" w:rsidRPr="00840A8D">
        <w:rPr>
          <w:rFonts w:ascii="Calibri" w:hAnsi="Calibri" w:cs="Calibri"/>
          <w:sz w:val="20"/>
          <w:szCs w:val="20"/>
        </w:rPr>
        <w:t>specified</w:t>
      </w:r>
      <w:r w:rsidRPr="00840A8D">
        <w:rPr>
          <w:rFonts w:ascii="Calibri" w:hAnsi="Calibri" w:cs="Calibri"/>
          <w:sz w:val="20"/>
          <w:szCs w:val="20"/>
        </w:rPr>
        <w:t xml:space="preserve"> in par</w:t>
      </w:r>
      <w:r w:rsidR="00BF2511" w:rsidRPr="00840A8D">
        <w:rPr>
          <w:rFonts w:ascii="Calibri" w:hAnsi="Calibri" w:cs="Calibri"/>
          <w:sz w:val="20"/>
          <w:szCs w:val="20"/>
        </w:rPr>
        <w:t>ts</w:t>
      </w:r>
      <w:r w:rsidRPr="00840A8D">
        <w:rPr>
          <w:rFonts w:ascii="Calibri" w:hAnsi="Calibri" w:cs="Calibri"/>
          <w:sz w:val="20"/>
          <w:szCs w:val="20"/>
        </w:rPr>
        <w:t xml:space="preserve"> </w:t>
      </w:r>
      <w:r w:rsidR="00BF2511" w:rsidRPr="00840A8D">
        <w:rPr>
          <w:rFonts w:ascii="Calibri" w:hAnsi="Calibri" w:cs="Calibri"/>
          <w:sz w:val="20"/>
          <w:szCs w:val="20"/>
        </w:rPr>
        <w:t>1</w:t>
      </w:r>
      <w:r w:rsidRPr="00840A8D">
        <w:rPr>
          <w:rFonts w:ascii="Calibri" w:hAnsi="Calibri" w:cs="Calibri"/>
          <w:sz w:val="20"/>
          <w:szCs w:val="20"/>
        </w:rPr>
        <w:t xml:space="preserve"> or </w:t>
      </w:r>
      <w:r w:rsidR="00BF2511" w:rsidRPr="00840A8D">
        <w:rPr>
          <w:rFonts w:ascii="Calibri" w:hAnsi="Calibri" w:cs="Calibri"/>
          <w:sz w:val="20"/>
          <w:szCs w:val="20"/>
        </w:rPr>
        <w:t>2</w:t>
      </w:r>
      <w:r w:rsidRPr="00840A8D">
        <w:rPr>
          <w:rFonts w:ascii="Calibri" w:hAnsi="Calibri" w:cs="Calibri"/>
          <w:sz w:val="20"/>
          <w:szCs w:val="20"/>
        </w:rPr>
        <w:t xml:space="preserve"> of this </w:t>
      </w:r>
      <w:r w:rsidR="00BF2511" w:rsidRPr="00840A8D">
        <w:rPr>
          <w:rFonts w:ascii="Calibri" w:hAnsi="Calibri" w:cs="Calibri"/>
          <w:sz w:val="20"/>
          <w:szCs w:val="20"/>
        </w:rPr>
        <w:t>A</w:t>
      </w:r>
      <w:r w:rsidRPr="00840A8D">
        <w:rPr>
          <w:rFonts w:ascii="Calibri" w:hAnsi="Calibri" w:cs="Calibri"/>
          <w:sz w:val="20"/>
          <w:szCs w:val="20"/>
        </w:rPr>
        <w:t>rticle, committed by an organized group of persons or caus</w:t>
      </w:r>
      <w:r w:rsidR="00840A8D" w:rsidRPr="00840A8D">
        <w:rPr>
          <w:rFonts w:ascii="Calibri" w:hAnsi="Calibri" w:cs="Calibri"/>
          <w:sz w:val="20"/>
          <w:szCs w:val="20"/>
        </w:rPr>
        <w:t>ing</w:t>
      </w:r>
      <w:r w:rsidRPr="00840A8D">
        <w:rPr>
          <w:rFonts w:ascii="Calibri" w:hAnsi="Calibri" w:cs="Calibri"/>
          <w:sz w:val="20"/>
          <w:szCs w:val="20"/>
        </w:rPr>
        <w:t xml:space="preserve"> </w:t>
      </w:r>
      <w:r w:rsidR="00840A8D" w:rsidRPr="00840A8D">
        <w:rPr>
          <w:rFonts w:ascii="Calibri" w:hAnsi="Calibri" w:cs="Calibri"/>
          <w:sz w:val="20"/>
          <w:szCs w:val="20"/>
        </w:rPr>
        <w:t>grave</w:t>
      </w:r>
      <w:r w:rsidRPr="00840A8D">
        <w:rPr>
          <w:rFonts w:ascii="Calibri" w:hAnsi="Calibri" w:cs="Calibri"/>
          <w:sz w:val="20"/>
          <w:szCs w:val="20"/>
        </w:rPr>
        <w:t xml:space="preserve"> consequences</w:t>
      </w:r>
      <w:r w:rsidR="00840A8D" w:rsidRPr="00840A8D">
        <w:rPr>
          <w:rFonts w:ascii="Calibri" w:hAnsi="Calibri" w:cs="Calibri"/>
          <w:sz w:val="20"/>
          <w:szCs w:val="20"/>
        </w:rPr>
        <w:t xml:space="preserve"> </w:t>
      </w:r>
      <w:r w:rsidRPr="00840A8D">
        <w:rPr>
          <w:rFonts w:ascii="Calibri" w:hAnsi="Calibri" w:cs="Calibri"/>
          <w:sz w:val="20"/>
          <w:szCs w:val="20"/>
        </w:rPr>
        <w:t xml:space="preserve">shall be punishable by imprisonment </w:t>
      </w:r>
      <w:r w:rsidR="00840A8D" w:rsidRPr="00840A8D">
        <w:rPr>
          <w:rFonts w:ascii="Calibri" w:hAnsi="Calibri" w:cs="Calibri"/>
          <w:sz w:val="20"/>
          <w:szCs w:val="20"/>
        </w:rPr>
        <w:t xml:space="preserve">of </w:t>
      </w:r>
      <w:r w:rsidRPr="00840A8D">
        <w:rPr>
          <w:rFonts w:ascii="Calibri" w:hAnsi="Calibri" w:cs="Calibri"/>
          <w:sz w:val="20"/>
          <w:szCs w:val="20"/>
        </w:rPr>
        <w:t>five to eight years.</w:t>
      </w:r>
    </w:p>
    <w:p w14:paraId="7B7361B3" w14:textId="66604031" w:rsidR="001F111B" w:rsidRPr="00FE4594" w:rsidRDefault="001F111B" w:rsidP="001F111B">
      <w:pPr>
        <w:spacing w:after="300" w:line="240" w:lineRule="auto"/>
        <w:jc w:val="both"/>
        <w:rPr>
          <w:rFonts w:ascii="Calibri" w:eastAsia="Times New Roman" w:hAnsi="Calibri" w:cs="Calibri"/>
          <w:sz w:val="20"/>
          <w:szCs w:val="20"/>
        </w:rPr>
      </w:pPr>
      <w:r w:rsidRPr="00FE4594">
        <w:rPr>
          <w:rFonts w:ascii="Calibri" w:eastAsia="Times New Roman" w:hAnsi="Calibri" w:cs="Calibri"/>
          <w:b/>
          <w:bCs/>
          <w:sz w:val="20"/>
          <w:szCs w:val="20"/>
        </w:rPr>
        <w:t>Law of Ukraine On Television and Radio Broadcasting</w:t>
      </w:r>
    </w:p>
    <w:p w14:paraId="14780332" w14:textId="4B89F5E9" w:rsidR="001F111B" w:rsidRPr="00FE4594" w:rsidRDefault="001F111B" w:rsidP="001F111B">
      <w:pPr>
        <w:spacing w:after="300" w:line="240" w:lineRule="auto"/>
        <w:jc w:val="both"/>
        <w:rPr>
          <w:rFonts w:ascii="Calibri" w:eastAsia="Times New Roman" w:hAnsi="Calibri" w:cs="Calibri"/>
          <w:sz w:val="20"/>
          <w:szCs w:val="20"/>
        </w:rPr>
      </w:pPr>
      <w:r w:rsidRPr="00FE4594">
        <w:rPr>
          <w:rFonts w:ascii="Calibri" w:eastAsia="Times New Roman" w:hAnsi="Calibri" w:cs="Calibri"/>
          <w:b/>
          <w:bCs/>
          <w:sz w:val="20"/>
          <w:szCs w:val="20"/>
        </w:rPr>
        <w:t>Article 6.</w:t>
      </w:r>
      <w:r w:rsidR="007B1347">
        <w:rPr>
          <w:rFonts w:ascii="Calibri" w:eastAsia="Times New Roman" w:hAnsi="Calibri" w:cs="Calibri"/>
          <w:b/>
          <w:bCs/>
          <w:sz w:val="20"/>
          <w:szCs w:val="20"/>
        </w:rPr>
        <w:t xml:space="preserve"> </w:t>
      </w:r>
    </w:p>
    <w:p w14:paraId="5B1F4FAF" w14:textId="3229F1E8" w:rsidR="001F111B" w:rsidRPr="00B72098" w:rsidRDefault="008E3276" w:rsidP="001F111B">
      <w:pPr>
        <w:spacing w:after="300" w:line="240" w:lineRule="auto"/>
        <w:jc w:val="both"/>
        <w:rPr>
          <w:rFonts w:ascii="Calibri" w:eastAsia="Times New Roman" w:hAnsi="Calibri" w:cs="Calibri"/>
          <w:sz w:val="20"/>
          <w:szCs w:val="20"/>
        </w:rPr>
      </w:pPr>
      <w:r w:rsidRPr="00B72098">
        <w:rPr>
          <w:rFonts w:ascii="Calibri" w:eastAsia="Times New Roman" w:hAnsi="Calibri" w:cs="Calibri"/>
          <w:sz w:val="20"/>
          <w:szCs w:val="20"/>
        </w:rPr>
        <w:t>It shall be prohibited to use t</w:t>
      </w:r>
      <w:r w:rsidR="001F111B" w:rsidRPr="00B72098">
        <w:rPr>
          <w:rFonts w:ascii="Calibri" w:eastAsia="Times New Roman" w:hAnsi="Calibri" w:cs="Calibri"/>
          <w:sz w:val="20"/>
          <w:szCs w:val="20"/>
        </w:rPr>
        <w:t xml:space="preserve">elevision and radio organizations </w:t>
      </w:r>
      <w:r w:rsidR="00322E6C" w:rsidRPr="00B72098">
        <w:rPr>
          <w:rFonts w:ascii="Calibri" w:eastAsia="Times New Roman" w:hAnsi="Calibri" w:cs="Calibri"/>
          <w:sz w:val="20"/>
          <w:szCs w:val="20"/>
        </w:rPr>
        <w:t>for</w:t>
      </w:r>
      <w:r w:rsidR="001F111B" w:rsidRPr="00B72098">
        <w:rPr>
          <w:rFonts w:ascii="Calibri" w:eastAsia="Times New Roman" w:hAnsi="Calibri" w:cs="Calibri"/>
          <w:sz w:val="20"/>
          <w:szCs w:val="20"/>
        </w:rPr>
        <w:t>:</w:t>
      </w:r>
    </w:p>
    <w:p w14:paraId="5B40C118" w14:textId="0D29DEB6" w:rsidR="001F111B" w:rsidRPr="00B72098" w:rsidRDefault="001F111B" w:rsidP="001F111B">
      <w:pPr>
        <w:spacing w:after="300" w:line="240" w:lineRule="auto"/>
        <w:jc w:val="both"/>
        <w:rPr>
          <w:rFonts w:ascii="Calibri" w:eastAsia="Times New Roman" w:hAnsi="Calibri" w:cs="Calibri"/>
          <w:sz w:val="20"/>
          <w:szCs w:val="20"/>
        </w:rPr>
      </w:pPr>
      <w:r w:rsidRPr="00B72098">
        <w:rPr>
          <w:rFonts w:ascii="Calibri" w:eastAsia="Times New Roman" w:hAnsi="Calibri" w:cs="Calibri"/>
          <w:sz w:val="20"/>
          <w:szCs w:val="20"/>
        </w:rPr>
        <w:t>propaganda of the exclusivity, superiority or inferiority of persons on the grounds of their religious beliefs, ideology, belonging to a particular nation or race, physical or property status,</w:t>
      </w:r>
      <w:r w:rsidR="00BD5107" w:rsidRPr="00B72098">
        <w:rPr>
          <w:rFonts w:ascii="Calibri" w:eastAsia="Times New Roman" w:hAnsi="Calibri" w:cs="Calibri"/>
          <w:sz w:val="20"/>
          <w:szCs w:val="20"/>
        </w:rPr>
        <w:t xml:space="preserve"> and</w:t>
      </w:r>
      <w:r w:rsidRPr="00B72098">
        <w:rPr>
          <w:rFonts w:ascii="Calibri" w:eastAsia="Times New Roman" w:hAnsi="Calibri" w:cs="Calibri"/>
          <w:sz w:val="20"/>
          <w:szCs w:val="20"/>
        </w:rPr>
        <w:t xml:space="preserve"> social origin;</w:t>
      </w:r>
    </w:p>
    <w:p w14:paraId="1CCE6D86" w14:textId="660AC32B" w:rsidR="00A52E4D" w:rsidRPr="00B72098" w:rsidRDefault="001F111B" w:rsidP="00BD5107">
      <w:pPr>
        <w:spacing w:after="300" w:line="240" w:lineRule="auto"/>
        <w:jc w:val="both"/>
        <w:rPr>
          <w:rFonts w:ascii="Calibri" w:eastAsia="Times New Roman" w:hAnsi="Calibri" w:cs="Calibri"/>
          <w:sz w:val="20"/>
          <w:szCs w:val="20"/>
        </w:rPr>
      </w:pPr>
      <w:r w:rsidRPr="00B72098">
        <w:rPr>
          <w:rFonts w:ascii="Calibri" w:eastAsia="Times New Roman" w:hAnsi="Calibri" w:cs="Calibri"/>
          <w:sz w:val="20"/>
          <w:szCs w:val="20"/>
        </w:rPr>
        <w:t xml:space="preserve">- </w:t>
      </w:r>
      <w:r w:rsidR="00A52E4D" w:rsidRPr="00B72098">
        <w:rPr>
          <w:rFonts w:ascii="Calibri" w:eastAsia="sans-serif" w:hAnsi="Calibri" w:cs="Calibri"/>
          <w:bCs/>
          <w:sz w:val="20"/>
          <w:szCs w:val="20"/>
        </w:rPr>
        <w:t>disseminating any information which violates the legal rights and interests of natural or legal persons</w:t>
      </w:r>
      <w:r w:rsidR="00BD5107" w:rsidRPr="00B72098">
        <w:rPr>
          <w:rFonts w:ascii="Calibri" w:eastAsia="Times New Roman" w:hAnsi="Calibri" w:cs="Calibri"/>
          <w:bCs/>
          <w:sz w:val="20"/>
          <w:szCs w:val="20"/>
        </w:rPr>
        <w:t xml:space="preserve"> or </w:t>
      </w:r>
      <w:r w:rsidR="00BD5107" w:rsidRPr="00B72098">
        <w:rPr>
          <w:rFonts w:ascii="Calibri" w:eastAsia="Times New Roman" w:hAnsi="Calibri" w:cs="Calibri"/>
          <w:sz w:val="20"/>
          <w:szCs w:val="20"/>
        </w:rPr>
        <w:t xml:space="preserve">infringes on </w:t>
      </w:r>
      <w:r w:rsidR="00BC74F5">
        <w:rPr>
          <w:rFonts w:ascii="Calibri" w:eastAsia="Times New Roman" w:hAnsi="Calibri" w:cs="Calibri"/>
          <w:sz w:val="20"/>
          <w:szCs w:val="20"/>
        </w:rPr>
        <w:t xml:space="preserve">personal </w:t>
      </w:r>
      <w:r w:rsidR="00BD5107" w:rsidRPr="00B72098">
        <w:rPr>
          <w:rFonts w:ascii="Calibri" w:eastAsia="Times New Roman" w:hAnsi="Calibri" w:cs="Calibri"/>
          <w:sz w:val="20"/>
          <w:szCs w:val="20"/>
        </w:rPr>
        <w:t>honor and dignity</w:t>
      </w:r>
    </w:p>
    <w:p w14:paraId="53BB39DD" w14:textId="77777777" w:rsidR="001F111B" w:rsidRPr="00DA37AE" w:rsidRDefault="001F111B" w:rsidP="001F111B">
      <w:pPr>
        <w:spacing w:after="300" w:line="240" w:lineRule="auto"/>
        <w:jc w:val="both"/>
        <w:rPr>
          <w:rFonts w:ascii="Calibri" w:eastAsia="Times New Roman" w:hAnsi="Calibri" w:cs="Calibri"/>
          <w:sz w:val="20"/>
          <w:szCs w:val="20"/>
        </w:rPr>
      </w:pPr>
      <w:r w:rsidRPr="00DA37AE">
        <w:rPr>
          <w:rFonts w:ascii="Calibri" w:eastAsia="Times New Roman" w:hAnsi="Calibri" w:cs="Calibri"/>
          <w:b/>
          <w:bCs/>
          <w:sz w:val="20"/>
          <w:szCs w:val="20"/>
        </w:rPr>
        <w:t>Article 59.</w:t>
      </w:r>
    </w:p>
    <w:p w14:paraId="50A7AD46" w14:textId="44A649D4" w:rsidR="001F111B" w:rsidRPr="00DA37AE" w:rsidRDefault="001F111B" w:rsidP="001F111B">
      <w:pPr>
        <w:spacing w:after="300" w:line="240" w:lineRule="auto"/>
        <w:jc w:val="both"/>
        <w:rPr>
          <w:rFonts w:ascii="Calibri" w:eastAsia="Times New Roman" w:hAnsi="Calibri" w:cs="Calibri"/>
          <w:sz w:val="20"/>
          <w:szCs w:val="20"/>
        </w:rPr>
      </w:pPr>
      <w:r w:rsidRPr="00DA37AE">
        <w:rPr>
          <w:rFonts w:ascii="Calibri" w:eastAsia="Times New Roman" w:hAnsi="Calibri" w:cs="Calibri"/>
          <w:sz w:val="20"/>
          <w:szCs w:val="20"/>
        </w:rPr>
        <w:t>The television and radio organization s</w:t>
      </w:r>
      <w:r w:rsidR="00E6317A" w:rsidRPr="00DA37AE">
        <w:rPr>
          <w:rFonts w:ascii="Calibri" w:eastAsia="Times New Roman" w:hAnsi="Calibri" w:cs="Calibri"/>
          <w:sz w:val="20"/>
          <w:szCs w:val="20"/>
        </w:rPr>
        <w:t>hall be</w:t>
      </w:r>
      <w:r w:rsidRPr="00DA37AE">
        <w:rPr>
          <w:rFonts w:ascii="Calibri" w:eastAsia="Times New Roman" w:hAnsi="Calibri" w:cs="Calibri"/>
          <w:sz w:val="20"/>
          <w:szCs w:val="20"/>
        </w:rPr>
        <w:t xml:space="preserve"> oblig</w:t>
      </w:r>
      <w:r w:rsidR="00E6317A" w:rsidRPr="00DA37AE">
        <w:rPr>
          <w:rFonts w:ascii="Calibri" w:eastAsia="Times New Roman" w:hAnsi="Calibri" w:cs="Calibri"/>
          <w:sz w:val="20"/>
          <w:szCs w:val="20"/>
        </w:rPr>
        <w:t>ate</w:t>
      </w:r>
      <w:r w:rsidRPr="00DA37AE">
        <w:rPr>
          <w:rFonts w:ascii="Calibri" w:eastAsia="Times New Roman" w:hAnsi="Calibri" w:cs="Calibri"/>
          <w:sz w:val="20"/>
          <w:szCs w:val="20"/>
        </w:rPr>
        <w:t>d to:</w:t>
      </w:r>
    </w:p>
    <w:p w14:paraId="4BAF360A" w14:textId="77777777" w:rsidR="001F111B" w:rsidRPr="00DA37AE" w:rsidRDefault="001F111B" w:rsidP="001F111B">
      <w:pPr>
        <w:spacing w:after="300" w:line="240" w:lineRule="auto"/>
        <w:jc w:val="both"/>
        <w:rPr>
          <w:rFonts w:ascii="Calibri" w:eastAsia="Times New Roman" w:hAnsi="Calibri" w:cs="Calibri"/>
          <w:sz w:val="20"/>
          <w:szCs w:val="20"/>
        </w:rPr>
      </w:pPr>
      <w:r w:rsidRPr="00DA37AE">
        <w:rPr>
          <w:rFonts w:ascii="Calibri" w:eastAsia="Times New Roman" w:hAnsi="Calibri" w:cs="Calibri"/>
          <w:sz w:val="20"/>
          <w:szCs w:val="20"/>
        </w:rPr>
        <w:t> c) disseminate objective information;</w:t>
      </w:r>
    </w:p>
    <w:p w14:paraId="1BB8EEC8" w14:textId="0849BCDC" w:rsidR="001F111B" w:rsidRPr="00DA37AE" w:rsidRDefault="001F111B" w:rsidP="001F111B">
      <w:pPr>
        <w:spacing w:after="300" w:line="240" w:lineRule="auto"/>
        <w:jc w:val="both"/>
        <w:rPr>
          <w:rFonts w:ascii="Calibri" w:eastAsia="Times New Roman" w:hAnsi="Calibri" w:cs="Calibri"/>
          <w:sz w:val="20"/>
          <w:szCs w:val="20"/>
        </w:rPr>
      </w:pPr>
      <w:r w:rsidRPr="00DA37AE">
        <w:rPr>
          <w:rFonts w:ascii="Calibri" w:eastAsia="Times New Roman" w:hAnsi="Calibri" w:cs="Calibri"/>
          <w:sz w:val="20"/>
          <w:szCs w:val="20"/>
        </w:rPr>
        <w:lastRenderedPageBreak/>
        <w:t xml:space="preserve">g) treat </w:t>
      </w:r>
      <w:r w:rsidR="00DA37AE" w:rsidRPr="00DA37AE">
        <w:rPr>
          <w:rFonts w:ascii="Calibri" w:eastAsia="Times New Roman" w:hAnsi="Calibri" w:cs="Calibri"/>
          <w:sz w:val="20"/>
          <w:szCs w:val="20"/>
        </w:rPr>
        <w:t xml:space="preserve">respectfully </w:t>
      </w:r>
      <w:r w:rsidRPr="00DA37AE">
        <w:rPr>
          <w:rFonts w:ascii="Calibri" w:eastAsia="Times New Roman" w:hAnsi="Calibri" w:cs="Calibri"/>
          <w:sz w:val="20"/>
          <w:szCs w:val="20"/>
        </w:rPr>
        <w:t>the national dignity, national identity and culture of all peoples.</w:t>
      </w:r>
    </w:p>
    <w:p w14:paraId="20AD3DA2" w14:textId="3033F2AD" w:rsidR="001F111B" w:rsidRPr="00126C9A" w:rsidRDefault="001F111B" w:rsidP="001F111B">
      <w:pPr>
        <w:spacing w:after="300" w:line="240" w:lineRule="auto"/>
        <w:jc w:val="both"/>
        <w:rPr>
          <w:rFonts w:ascii="Calibri" w:eastAsia="Times New Roman" w:hAnsi="Calibri" w:cs="Calibri"/>
          <w:sz w:val="20"/>
          <w:szCs w:val="20"/>
        </w:rPr>
      </w:pPr>
      <w:r w:rsidRPr="00126C9A">
        <w:rPr>
          <w:rFonts w:ascii="Calibri" w:eastAsia="Times New Roman" w:hAnsi="Calibri" w:cs="Calibri"/>
          <w:b/>
          <w:bCs/>
          <w:sz w:val="20"/>
          <w:szCs w:val="20"/>
        </w:rPr>
        <w:t xml:space="preserve">Article 60. </w:t>
      </w:r>
      <w:r w:rsidRPr="00126C9A">
        <w:rPr>
          <w:rFonts w:ascii="Calibri" w:eastAsia="Times New Roman" w:hAnsi="Calibri" w:cs="Calibri"/>
          <w:sz w:val="20"/>
          <w:szCs w:val="20"/>
        </w:rPr>
        <w:t>1. The creative worker</w:t>
      </w:r>
      <w:r w:rsidR="00126C9A" w:rsidRPr="00126C9A">
        <w:rPr>
          <w:rFonts w:ascii="Calibri" w:eastAsia="Times New Roman" w:hAnsi="Calibri" w:cs="Calibri"/>
          <w:sz w:val="20"/>
          <w:szCs w:val="20"/>
        </w:rPr>
        <w:t>s</w:t>
      </w:r>
      <w:r w:rsidRPr="00126C9A">
        <w:rPr>
          <w:rFonts w:ascii="Calibri" w:eastAsia="Times New Roman" w:hAnsi="Calibri" w:cs="Calibri"/>
          <w:sz w:val="20"/>
          <w:szCs w:val="20"/>
        </w:rPr>
        <w:t xml:space="preserve"> of the television and radio organization </w:t>
      </w:r>
      <w:r w:rsidR="00126C9A" w:rsidRPr="00126C9A">
        <w:rPr>
          <w:rFonts w:ascii="Calibri" w:eastAsia="Times New Roman" w:hAnsi="Calibri" w:cs="Calibri"/>
          <w:sz w:val="20"/>
          <w:szCs w:val="20"/>
        </w:rPr>
        <w:t>shall</w:t>
      </w:r>
      <w:r w:rsidRPr="00126C9A">
        <w:rPr>
          <w:rFonts w:ascii="Calibri" w:eastAsia="Times New Roman" w:hAnsi="Calibri" w:cs="Calibri"/>
          <w:sz w:val="20"/>
          <w:szCs w:val="20"/>
        </w:rPr>
        <w:t>: </w:t>
      </w:r>
    </w:p>
    <w:p w14:paraId="31223490" w14:textId="192E4F2C" w:rsidR="001F111B" w:rsidRPr="00126C9A" w:rsidRDefault="001F111B" w:rsidP="001F111B">
      <w:pPr>
        <w:spacing w:after="300" w:line="240" w:lineRule="auto"/>
        <w:jc w:val="both"/>
        <w:rPr>
          <w:rFonts w:ascii="Calibri" w:eastAsia="Times New Roman" w:hAnsi="Calibri" w:cs="Calibri"/>
          <w:sz w:val="20"/>
          <w:szCs w:val="20"/>
        </w:rPr>
      </w:pPr>
      <w:r w:rsidRPr="00126C9A">
        <w:rPr>
          <w:rFonts w:ascii="Calibri" w:eastAsia="Times New Roman" w:hAnsi="Calibri" w:cs="Calibri"/>
          <w:sz w:val="20"/>
          <w:szCs w:val="20"/>
        </w:rPr>
        <w:t xml:space="preserve">b) check the accuracy of the information received by </w:t>
      </w:r>
      <w:r w:rsidR="00126C9A" w:rsidRPr="00126C9A">
        <w:rPr>
          <w:rFonts w:ascii="Calibri" w:eastAsia="Times New Roman" w:hAnsi="Calibri" w:cs="Calibri"/>
          <w:sz w:val="20"/>
          <w:szCs w:val="20"/>
        </w:rPr>
        <w:t>them</w:t>
      </w:r>
      <w:r w:rsidRPr="00126C9A">
        <w:rPr>
          <w:rFonts w:ascii="Calibri" w:eastAsia="Times New Roman" w:hAnsi="Calibri" w:cs="Calibri"/>
          <w:sz w:val="20"/>
          <w:szCs w:val="20"/>
        </w:rPr>
        <w:t>;</w:t>
      </w:r>
    </w:p>
    <w:p w14:paraId="08474172" w14:textId="0492DFF0" w:rsidR="001F111B" w:rsidRPr="00126C9A" w:rsidRDefault="001F111B" w:rsidP="001F111B">
      <w:pPr>
        <w:spacing w:after="300" w:line="240" w:lineRule="auto"/>
        <w:jc w:val="both"/>
        <w:rPr>
          <w:rFonts w:ascii="Calibri" w:eastAsia="Times New Roman" w:hAnsi="Calibri" w:cs="Calibri"/>
          <w:sz w:val="20"/>
          <w:szCs w:val="20"/>
        </w:rPr>
      </w:pPr>
      <w:r w:rsidRPr="00126C9A">
        <w:rPr>
          <w:rFonts w:ascii="Calibri" w:eastAsia="Times New Roman" w:hAnsi="Calibri" w:cs="Calibri"/>
          <w:sz w:val="20"/>
          <w:szCs w:val="20"/>
        </w:rPr>
        <w:t xml:space="preserve">c) prevent the dissemination of information </w:t>
      </w:r>
      <w:r w:rsidR="00126C9A" w:rsidRPr="00126C9A">
        <w:rPr>
          <w:rFonts w:ascii="Calibri" w:eastAsia="Times New Roman" w:hAnsi="Calibri" w:cs="Calibri"/>
          <w:sz w:val="20"/>
          <w:szCs w:val="20"/>
        </w:rPr>
        <w:t>specified</w:t>
      </w:r>
      <w:r w:rsidRPr="00126C9A">
        <w:rPr>
          <w:rFonts w:ascii="Calibri" w:eastAsia="Times New Roman" w:hAnsi="Calibri" w:cs="Calibri"/>
          <w:sz w:val="20"/>
          <w:szCs w:val="20"/>
        </w:rPr>
        <w:t xml:space="preserve"> in part two of Article 6 of this Law;</w:t>
      </w:r>
    </w:p>
    <w:p w14:paraId="30A670AE" w14:textId="5CA5AE5A" w:rsidR="001F111B" w:rsidRPr="00511EFF" w:rsidRDefault="001F111B" w:rsidP="001F111B">
      <w:pPr>
        <w:spacing w:after="300" w:line="240" w:lineRule="auto"/>
        <w:jc w:val="both"/>
        <w:rPr>
          <w:rFonts w:ascii="Calibri" w:eastAsia="Times New Roman" w:hAnsi="Calibri" w:cs="Calibri"/>
          <w:sz w:val="20"/>
          <w:szCs w:val="20"/>
        </w:rPr>
      </w:pPr>
      <w:r w:rsidRPr="00511EFF">
        <w:rPr>
          <w:rFonts w:ascii="Calibri" w:eastAsia="Times New Roman" w:hAnsi="Calibri" w:cs="Calibri"/>
          <w:sz w:val="20"/>
          <w:szCs w:val="20"/>
        </w:rPr>
        <w:t xml:space="preserve">d) prevent </w:t>
      </w:r>
      <w:r w:rsidR="00126C9A" w:rsidRPr="00511EFF">
        <w:rPr>
          <w:rFonts w:ascii="Calibri" w:eastAsia="Times New Roman" w:hAnsi="Calibri" w:cs="Calibri"/>
          <w:sz w:val="20"/>
          <w:szCs w:val="20"/>
        </w:rPr>
        <w:t xml:space="preserve">the </w:t>
      </w:r>
      <w:r w:rsidRPr="00511EFF">
        <w:rPr>
          <w:rFonts w:ascii="Calibri" w:eastAsia="Times New Roman" w:hAnsi="Calibri" w:cs="Calibri"/>
          <w:sz w:val="20"/>
          <w:szCs w:val="20"/>
        </w:rPr>
        <w:t xml:space="preserve">cases of dissemination in television and radio programs of </w:t>
      </w:r>
      <w:r w:rsidR="00AC0842" w:rsidRPr="00511EFF">
        <w:rPr>
          <w:rFonts w:ascii="Calibri" w:eastAsia="Times New Roman" w:hAnsi="Calibri" w:cs="Calibri"/>
          <w:sz w:val="20"/>
          <w:szCs w:val="20"/>
        </w:rPr>
        <w:t xml:space="preserve">the </w:t>
      </w:r>
      <w:r w:rsidRPr="00511EFF">
        <w:rPr>
          <w:rFonts w:ascii="Calibri" w:eastAsia="Times New Roman" w:hAnsi="Calibri" w:cs="Calibri"/>
          <w:sz w:val="20"/>
          <w:szCs w:val="20"/>
        </w:rPr>
        <w:t>information violat</w:t>
      </w:r>
      <w:r w:rsidR="00AC0842" w:rsidRPr="00511EFF">
        <w:rPr>
          <w:rFonts w:ascii="Calibri" w:eastAsia="Times New Roman" w:hAnsi="Calibri" w:cs="Calibri"/>
          <w:sz w:val="20"/>
          <w:szCs w:val="20"/>
        </w:rPr>
        <w:t>ing</w:t>
      </w:r>
      <w:r w:rsidRPr="00511EFF">
        <w:rPr>
          <w:rFonts w:ascii="Calibri" w:eastAsia="Times New Roman" w:hAnsi="Calibri" w:cs="Calibri"/>
          <w:sz w:val="20"/>
          <w:szCs w:val="20"/>
        </w:rPr>
        <w:t xml:space="preserve"> the rights and legitimate interests of citizens </w:t>
      </w:r>
      <w:r w:rsidR="003D1CE0" w:rsidRPr="00511EFF">
        <w:rPr>
          <w:rFonts w:ascii="Calibri" w:eastAsia="Times New Roman" w:hAnsi="Calibri" w:cs="Calibri"/>
          <w:sz w:val="20"/>
          <w:szCs w:val="20"/>
        </w:rPr>
        <w:t xml:space="preserve">and </w:t>
      </w:r>
      <w:r w:rsidRPr="00511EFF">
        <w:rPr>
          <w:rFonts w:ascii="Calibri" w:eastAsia="Times New Roman" w:hAnsi="Calibri" w:cs="Calibri"/>
          <w:sz w:val="20"/>
          <w:szCs w:val="20"/>
        </w:rPr>
        <w:t>de</w:t>
      </w:r>
      <w:r w:rsidR="00511EFF" w:rsidRPr="00511EFF">
        <w:rPr>
          <w:rFonts w:ascii="Calibri" w:eastAsia="Times New Roman" w:hAnsi="Calibri" w:cs="Calibri"/>
          <w:sz w:val="20"/>
          <w:szCs w:val="20"/>
        </w:rPr>
        <w:t>meaning</w:t>
      </w:r>
      <w:r w:rsidRPr="00511EFF">
        <w:rPr>
          <w:rFonts w:ascii="Calibri" w:eastAsia="Times New Roman" w:hAnsi="Calibri" w:cs="Calibri"/>
          <w:sz w:val="20"/>
          <w:szCs w:val="20"/>
        </w:rPr>
        <w:t xml:space="preserve"> their honor and dignity.</w:t>
      </w:r>
    </w:p>
    <w:p w14:paraId="7C3D9AE0" w14:textId="77777777" w:rsidR="001F111B" w:rsidRPr="000226D9" w:rsidRDefault="001F111B" w:rsidP="001F111B">
      <w:pPr>
        <w:spacing w:after="300" w:line="240" w:lineRule="auto"/>
        <w:jc w:val="both"/>
        <w:rPr>
          <w:rFonts w:ascii="Calibri" w:eastAsia="Times New Roman" w:hAnsi="Calibri" w:cs="Calibri"/>
          <w:sz w:val="20"/>
          <w:szCs w:val="20"/>
        </w:rPr>
      </w:pPr>
      <w:r w:rsidRPr="000226D9">
        <w:rPr>
          <w:rFonts w:ascii="Calibri" w:eastAsia="Times New Roman" w:hAnsi="Calibri" w:cs="Calibri"/>
          <w:b/>
          <w:bCs/>
          <w:sz w:val="20"/>
          <w:szCs w:val="20"/>
        </w:rPr>
        <w:t>Law of Ukraine "On Refugees and Persons in Need of Additional or Temporary Protection"</w:t>
      </w:r>
    </w:p>
    <w:p w14:paraId="626B7125" w14:textId="45EE4454" w:rsidR="001F111B" w:rsidRPr="000226D9" w:rsidRDefault="001F111B" w:rsidP="001F111B">
      <w:pPr>
        <w:spacing w:after="300" w:line="240" w:lineRule="auto"/>
        <w:jc w:val="both"/>
        <w:rPr>
          <w:rFonts w:ascii="Calibri" w:eastAsia="Times New Roman" w:hAnsi="Calibri" w:cs="Calibri"/>
          <w:sz w:val="20"/>
          <w:szCs w:val="20"/>
        </w:rPr>
      </w:pPr>
      <w:r w:rsidRPr="000226D9">
        <w:rPr>
          <w:rFonts w:ascii="Calibri" w:eastAsia="Times New Roman" w:hAnsi="Calibri" w:cs="Calibri"/>
          <w:b/>
          <w:bCs/>
          <w:sz w:val="20"/>
          <w:szCs w:val="20"/>
        </w:rPr>
        <w:t xml:space="preserve">Article 1. </w:t>
      </w:r>
      <w:r w:rsidRPr="000226D9">
        <w:rPr>
          <w:rFonts w:ascii="Calibri" w:eastAsia="Times New Roman" w:hAnsi="Calibri" w:cs="Calibri"/>
          <w:sz w:val="20"/>
          <w:szCs w:val="20"/>
        </w:rPr>
        <w:t xml:space="preserve">1) </w:t>
      </w:r>
      <w:r w:rsidR="000226D9" w:rsidRPr="000226D9">
        <w:rPr>
          <w:rStyle w:val="a5"/>
          <w:b w:val="0"/>
          <w:bCs w:val="0"/>
          <w:sz w:val="20"/>
          <w:szCs w:val="20"/>
        </w:rPr>
        <w:t>A</w:t>
      </w:r>
      <w:r w:rsidR="000226D9" w:rsidRPr="000226D9">
        <w:rPr>
          <w:rStyle w:val="a5"/>
          <w:sz w:val="20"/>
          <w:szCs w:val="20"/>
        </w:rPr>
        <w:t xml:space="preserve"> </w:t>
      </w:r>
      <w:r w:rsidR="000226D9" w:rsidRPr="000226D9">
        <w:rPr>
          <w:rStyle w:val="a5"/>
          <w:b w:val="0"/>
          <w:bCs w:val="0"/>
          <w:i/>
          <w:iCs/>
          <w:sz w:val="20"/>
          <w:szCs w:val="20"/>
        </w:rPr>
        <w:t>refugee</w:t>
      </w:r>
      <w:r w:rsidR="000226D9" w:rsidRPr="000226D9">
        <w:rPr>
          <w:sz w:val="20"/>
          <w:szCs w:val="20"/>
        </w:rPr>
        <w:t xml:space="preserve">: a person who is not a citizen of Ukraine and who owing to </w:t>
      </w:r>
      <w:r w:rsidR="00BC74F5">
        <w:rPr>
          <w:sz w:val="20"/>
          <w:szCs w:val="20"/>
        </w:rPr>
        <w:t xml:space="preserve">a </w:t>
      </w:r>
      <w:r w:rsidR="000226D9" w:rsidRPr="000226D9">
        <w:rPr>
          <w:sz w:val="20"/>
          <w:szCs w:val="20"/>
        </w:rPr>
        <w:t>well-founded fear of becoming a victim of persecution for reasons of race, religion, nationality, citizenship, membership of a particular social group or political opinion, is outside the country of his citizenship and is unable to avail himself of the protection of this country or unwilling to avail himself of this protection owing to such fear; or, not having citizenship and being outside the country of his previous permanent residence, is unable or is unwilling to return to it owing to the mentioned fear.</w:t>
      </w:r>
      <w:r w:rsidRPr="000226D9">
        <w:rPr>
          <w:rFonts w:ascii="Calibri" w:eastAsia="Times New Roman" w:hAnsi="Calibri" w:cs="Calibri"/>
          <w:sz w:val="20"/>
          <w:szCs w:val="20"/>
        </w:rPr>
        <w:t> </w:t>
      </w:r>
    </w:p>
    <w:p w14:paraId="4EE07653" w14:textId="62E2755E" w:rsidR="001F111B" w:rsidRPr="00E6025D" w:rsidRDefault="001F111B" w:rsidP="001F111B">
      <w:pPr>
        <w:spacing w:after="300" w:line="240" w:lineRule="auto"/>
        <w:jc w:val="both"/>
        <w:rPr>
          <w:rFonts w:ascii="Calibri" w:eastAsia="Times New Roman" w:hAnsi="Calibri" w:cs="Calibri"/>
          <w:sz w:val="20"/>
          <w:szCs w:val="20"/>
        </w:rPr>
      </w:pPr>
      <w:r w:rsidRPr="00E6025D">
        <w:rPr>
          <w:rFonts w:ascii="Calibri" w:eastAsia="Times New Roman" w:hAnsi="Calibri" w:cs="Calibri"/>
          <w:b/>
          <w:bCs/>
          <w:sz w:val="20"/>
          <w:szCs w:val="20"/>
        </w:rPr>
        <w:t>Law of Ukraine On Immigration</w:t>
      </w:r>
    </w:p>
    <w:p w14:paraId="299D1BF5" w14:textId="742A05D5" w:rsidR="00AE1575" w:rsidRPr="00AE1575" w:rsidRDefault="001F111B" w:rsidP="00E6025D">
      <w:pPr>
        <w:spacing w:after="300" w:line="240" w:lineRule="auto"/>
        <w:jc w:val="both"/>
        <w:rPr>
          <w:rFonts w:ascii="Calibri" w:eastAsia="Times New Roman" w:hAnsi="Calibri" w:cs="Calibri"/>
          <w:sz w:val="20"/>
          <w:szCs w:val="20"/>
        </w:rPr>
      </w:pPr>
      <w:r w:rsidRPr="00E6025D">
        <w:rPr>
          <w:rFonts w:ascii="Calibri" w:eastAsia="Times New Roman" w:hAnsi="Calibri" w:cs="Calibri"/>
          <w:b/>
          <w:bCs/>
          <w:sz w:val="20"/>
          <w:szCs w:val="20"/>
        </w:rPr>
        <w:t> Article 1</w:t>
      </w:r>
      <w:r w:rsidRPr="00E6025D">
        <w:rPr>
          <w:rFonts w:ascii="Calibri" w:eastAsia="Times New Roman" w:hAnsi="Calibri" w:cs="Calibri"/>
          <w:sz w:val="20"/>
          <w:szCs w:val="20"/>
        </w:rPr>
        <w:t xml:space="preserve">. 1) </w:t>
      </w:r>
      <w:r w:rsidR="00AE1575" w:rsidRPr="00AE1575">
        <w:rPr>
          <w:rFonts w:ascii="Calibri" w:eastAsia="Times New Roman" w:hAnsi="Calibri" w:cs="Calibri"/>
          <w:i/>
          <w:iCs/>
          <w:sz w:val="20"/>
          <w:szCs w:val="20"/>
        </w:rPr>
        <w:t>immigration</w:t>
      </w:r>
      <w:r w:rsidR="00AE1575" w:rsidRPr="00AE1575">
        <w:rPr>
          <w:rFonts w:ascii="Calibri" w:eastAsia="Times New Roman" w:hAnsi="Calibri" w:cs="Calibri"/>
          <w:sz w:val="20"/>
          <w:szCs w:val="20"/>
        </w:rPr>
        <w:t xml:space="preserve"> shall be understood as arrival </w:t>
      </w:r>
      <w:r w:rsidR="00AE1575" w:rsidRPr="00E6025D">
        <w:rPr>
          <w:rFonts w:ascii="Calibri" w:eastAsia="Times New Roman" w:hAnsi="Calibri" w:cs="Calibri"/>
          <w:sz w:val="20"/>
          <w:szCs w:val="20"/>
        </w:rPr>
        <w:t>in</w:t>
      </w:r>
      <w:r w:rsidR="00AE1575" w:rsidRPr="00AE1575">
        <w:rPr>
          <w:rFonts w:ascii="Calibri" w:eastAsia="Times New Roman" w:hAnsi="Calibri" w:cs="Calibri"/>
          <w:sz w:val="20"/>
          <w:szCs w:val="20"/>
        </w:rPr>
        <w:t xml:space="preserve"> Ukraine or stay in Ukraine</w:t>
      </w:r>
      <w:r w:rsidR="00E23C05">
        <w:rPr>
          <w:rFonts w:ascii="Calibri" w:eastAsia="Times New Roman" w:hAnsi="Calibri" w:cs="Calibri"/>
          <w:sz w:val="20"/>
          <w:szCs w:val="20"/>
        </w:rPr>
        <w:t>,</w:t>
      </w:r>
      <w:r w:rsidR="00AE1575" w:rsidRPr="00AE1575">
        <w:rPr>
          <w:rFonts w:ascii="Calibri" w:eastAsia="Times New Roman" w:hAnsi="Calibri" w:cs="Calibri"/>
          <w:sz w:val="20"/>
          <w:szCs w:val="20"/>
        </w:rPr>
        <w:t xml:space="preserve"> </w:t>
      </w:r>
      <w:r w:rsidR="008F6138" w:rsidRPr="00E6025D">
        <w:rPr>
          <w:rFonts w:ascii="Calibri" w:eastAsia="Times New Roman" w:hAnsi="Calibri" w:cs="Calibri"/>
          <w:sz w:val="20"/>
          <w:szCs w:val="20"/>
        </w:rPr>
        <w:t>in the manner prescribed by law</w:t>
      </w:r>
      <w:r w:rsidR="00E23C05">
        <w:rPr>
          <w:rFonts w:ascii="Calibri" w:eastAsia="Times New Roman" w:hAnsi="Calibri" w:cs="Calibri"/>
          <w:sz w:val="20"/>
          <w:szCs w:val="20"/>
        </w:rPr>
        <w:t>,</w:t>
      </w:r>
      <w:r w:rsidR="008F6138" w:rsidRPr="00E6025D">
        <w:rPr>
          <w:rFonts w:ascii="Calibri" w:eastAsia="Times New Roman" w:hAnsi="Calibri" w:cs="Calibri"/>
          <w:sz w:val="20"/>
          <w:szCs w:val="20"/>
        </w:rPr>
        <w:t xml:space="preserve"> </w:t>
      </w:r>
      <w:r w:rsidR="00AE1575" w:rsidRPr="00AE1575">
        <w:rPr>
          <w:rFonts w:ascii="Calibri" w:eastAsia="Times New Roman" w:hAnsi="Calibri" w:cs="Calibri"/>
          <w:sz w:val="20"/>
          <w:szCs w:val="20"/>
        </w:rPr>
        <w:t xml:space="preserve">of </w:t>
      </w:r>
      <w:r w:rsidR="00EF1C74" w:rsidRPr="00E6025D">
        <w:rPr>
          <w:rFonts w:ascii="Calibri" w:eastAsia="Times New Roman" w:hAnsi="Calibri" w:cs="Calibri"/>
          <w:sz w:val="20"/>
          <w:szCs w:val="20"/>
        </w:rPr>
        <w:t>foreigners</w:t>
      </w:r>
      <w:r w:rsidR="00AE1575" w:rsidRPr="00AE1575">
        <w:rPr>
          <w:rFonts w:ascii="Calibri" w:eastAsia="Times New Roman" w:hAnsi="Calibri" w:cs="Calibri"/>
          <w:sz w:val="20"/>
          <w:szCs w:val="20"/>
        </w:rPr>
        <w:t xml:space="preserve"> and stateless individuals with the purpose of permanent residence;</w:t>
      </w:r>
    </w:p>
    <w:p w14:paraId="2714A398" w14:textId="3AAE9593" w:rsidR="00AE1575" w:rsidRPr="00E6025D" w:rsidRDefault="00AE1575" w:rsidP="00E6025D">
      <w:pPr>
        <w:spacing w:before="100" w:beforeAutospacing="1" w:after="100" w:afterAutospacing="1" w:line="240" w:lineRule="auto"/>
        <w:jc w:val="both"/>
        <w:rPr>
          <w:rFonts w:ascii="Calibri" w:eastAsia="Times New Roman" w:hAnsi="Calibri" w:cs="Calibri"/>
          <w:sz w:val="20"/>
          <w:szCs w:val="20"/>
        </w:rPr>
      </w:pPr>
      <w:r w:rsidRPr="00AE1575">
        <w:rPr>
          <w:rFonts w:ascii="Calibri" w:eastAsia="Times New Roman" w:hAnsi="Calibri" w:cs="Calibri"/>
          <w:i/>
          <w:iCs/>
          <w:sz w:val="20"/>
          <w:szCs w:val="20"/>
        </w:rPr>
        <w:t>immigrant</w:t>
      </w:r>
      <w:r w:rsidRPr="00AE1575">
        <w:rPr>
          <w:rFonts w:ascii="Calibri" w:eastAsia="Times New Roman" w:hAnsi="Calibri" w:cs="Calibri"/>
          <w:sz w:val="20"/>
          <w:szCs w:val="20"/>
        </w:rPr>
        <w:t xml:space="preserve"> shall be understood as a </w:t>
      </w:r>
      <w:r w:rsidR="00EF1C74" w:rsidRPr="00E6025D">
        <w:rPr>
          <w:rFonts w:ascii="Calibri" w:eastAsia="Times New Roman" w:hAnsi="Calibri" w:cs="Calibri"/>
          <w:sz w:val="20"/>
          <w:szCs w:val="20"/>
        </w:rPr>
        <w:t>foreigner</w:t>
      </w:r>
      <w:r w:rsidRPr="00AE1575">
        <w:rPr>
          <w:rFonts w:ascii="Calibri" w:eastAsia="Times New Roman" w:hAnsi="Calibri" w:cs="Calibri"/>
          <w:sz w:val="20"/>
          <w:szCs w:val="20"/>
        </w:rPr>
        <w:t xml:space="preserve"> or a stateless individual who has obtained an immigration permit and arrived </w:t>
      </w:r>
      <w:r w:rsidR="00EF1C74" w:rsidRPr="00E6025D">
        <w:rPr>
          <w:rFonts w:ascii="Calibri" w:eastAsia="Times New Roman" w:hAnsi="Calibri" w:cs="Calibri"/>
          <w:sz w:val="20"/>
          <w:szCs w:val="20"/>
        </w:rPr>
        <w:t>in</w:t>
      </w:r>
      <w:r w:rsidRPr="00AE1575">
        <w:rPr>
          <w:rFonts w:ascii="Calibri" w:eastAsia="Times New Roman" w:hAnsi="Calibri" w:cs="Calibri"/>
          <w:sz w:val="20"/>
          <w:szCs w:val="20"/>
        </w:rPr>
        <w:t xml:space="preserve"> Ukraine for permanent residence or, while staying legally in Ukraine, obtained an immigration permit and </w:t>
      </w:r>
      <w:r w:rsidR="00E6025D" w:rsidRPr="00E6025D">
        <w:rPr>
          <w:rFonts w:ascii="Calibri" w:eastAsia="Times New Roman" w:hAnsi="Calibri" w:cs="Calibri"/>
          <w:sz w:val="20"/>
          <w:szCs w:val="20"/>
        </w:rPr>
        <w:t>remained</w:t>
      </w:r>
      <w:r w:rsidRPr="00AE1575">
        <w:rPr>
          <w:rFonts w:ascii="Calibri" w:eastAsia="Times New Roman" w:hAnsi="Calibri" w:cs="Calibri"/>
          <w:sz w:val="20"/>
          <w:szCs w:val="20"/>
        </w:rPr>
        <w:t xml:space="preserve"> in Ukraine for permanent residence</w:t>
      </w:r>
      <w:r w:rsidR="00E6025D" w:rsidRPr="00E6025D">
        <w:rPr>
          <w:rFonts w:ascii="Calibri" w:eastAsia="Times New Roman" w:hAnsi="Calibri" w:cs="Calibri"/>
          <w:sz w:val="20"/>
          <w:szCs w:val="20"/>
        </w:rPr>
        <w:t>.</w:t>
      </w:r>
    </w:p>
    <w:p w14:paraId="7D48A1F4" w14:textId="603FB6E9" w:rsidR="001F111B" w:rsidRPr="00F25EBF" w:rsidRDefault="00222E5E" w:rsidP="001F111B">
      <w:pPr>
        <w:spacing w:after="300" w:line="240" w:lineRule="auto"/>
        <w:jc w:val="both"/>
        <w:rPr>
          <w:rFonts w:ascii="Calibri" w:eastAsia="Times New Roman" w:hAnsi="Calibri" w:cs="Calibri"/>
          <w:sz w:val="20"/>
          <w:szCs w:val="20"/>
          <w:shd w:val="pct15" w:color="auto" w:fill="FFFFFF"/>
        </w:rPr>
      </w:pPr>
      <w:r w:rsidRPr="00041824">
        <w:rPr>
          <w:rFonts w:ascii="Calibri" w:eastAsia="Times New Roman" w:hAnsi="Calibri" w:cs="Calibri"/>
          <w:b/>
          <w:bCs/>
          <w:sz w:val="20"/>
          <w:szCs w:val="20"/>
        </w:rPr>
        <w:t xml:space="preserve">Ethics Code of </w:t>
      </w:r>
      <w:r w:rsidR="001F111B" w:rsidRPr="00041824">
        <w:rPr>
          <w:rFonts w:ascii="Calibri" w:eastAsia="Times New Roman" w:hAnsi="Calibri" w:cs="Calibri"/>
          <w:b/>
          <w:bCs/>
          <w:sz w:val="20"/>
          <w:szCs w:val="20"/>
        </w:rPr>
        <w:t>Ukrainian journalist</w:t>
      </w:r>
      <w:r w:rsidRPr="00041824">
        <w:rPr>
          <w:rFonts w:ascii="Calibri" w:eastAsia="Times New Roman" w:hAnsi="Calibri" w:cs="Calibri"/>
          <w:b/>
          <w:bCs/>
          <w:sz w:val="20"/>
          <w:szCs w:val="20"/>
        </w:rPr>
        <w:t>s</w:t>
      </w:r>
    </w:p>
    <w:p w14:paraId="667A0167" w14:textId="1AB58CD8" w:rsidR="001F111B" w:rsidRPr="0028792C" w:rsidRDefault="002A3876" w:rsidP="003A75F9">
      <w:pPr>
        <w:spacing w:after="300" w:line="240" w:lineRule="auto"/>
        <w:jc w:val="both"/>
        <w:rPr>
          <w:rFonts w:ascii="Calibri" w:eastAsia="Times New Roman" w:hAnsi="Calibri" w:cs="Calibri"/>
          <w:sz w:val="20"/>
          <w:szCs w:val="20"/>
        </w:rPr>
      </w:pPr>
      <w:r w:rsidRPr="0028792C">
        <w:rPr>
          <w:rFonts w:ascii="Calibri" w:eastAsia="Times New Roman" w:hAnsi="Calibri" w:cs="Calibri"/>
          <w:sz w:val="20"/>
          <w:szCs w:val="20"/>
        </w:rPr>
        <w:t>J</w:t>
      </w:r>
      <w:r w:rsidR="001F111B" w:rsidRPr="0028792C">
        <w:rPr>
          <w:rFonts w:ascii="Calibri" w:eastAsia="Times New Roman" w:hAnsi="Calibri" w:cs="Calibri"/>
          <w:sz w:val="20"/>
          <w:szCs w:val="20"/>
        </w:rPr>
        <w:t>ournalist</w:t>
      </w:r>
      <w:r w:rsidRPr="0028792C">
        <w:rPr>
          <w:rFonts w:ascii="Calibri" w:eastAsia="Times New Roman" w:hAnsi="Calibri" w:cs="Calibri"/>
          <w:sz w:val="20"/>
          <w:szCs w:val="20"/>
        </w:rPr>
        <w:t>s</w:t>
      </w:r>
      <w:r w:rsidR="001F111B" w:rsidRPr="0028792C">
        <w:rPr>
          <w:rFonts w:ascii="Calibri" w:eastAsia="Times New Roman" w:hAnsi="Calibri" w:cs="Calibri"/>
          <w:sz w:val="20"/>
          <w:szCs w:val="20"/>
        </w:rPr>
        <w:t xml:space="preserve"> should avoid insult</w:t>
      </w:r>
      <w:r w:rsidRPr="0028792C">
        <w:rPr>
          <w:rFonts w:ascii="Calibri" w:eastAsia="Times New Roman" w:hAnsi="Calibri" w:cs="Calibri"/>
          <w:sz w:val="20"/>
          <w:szCs w:val="20"/>
        </w:rPr>
        <w:t xml:space="preserve">ing </w:t>
      </w:r>
      <w:r w:rsidR="001F111B" w:rsidRPr="0028792C">
        <w:rPr>
          <w:rFonts w:ascii="Calibri" w:eastAsia="Times New Roman" w:hAnsi="Calibri" w:cs="Calibri"/>
          <w:sz w:val="20"/>
          <w:szCs w:val="20"/>
        </w:rPr>
        <w:t xml:space="preserve">people's national, racial, ethical and religious views and feelings in </w:t>
      </w:r>
      <w:r w:rsidRPr="0028792C">
        <w:rPr>
          <w:rFonts w:ascii="Calibri" w:eastAsia="Times New Roman" w:hAnsi="Calibri" w:cs="Calibri"/>
          <w:sz w:val="20"/>
          <w:szCs w:val="20"/>
        </w:rPr>
        <w:t>their</w:t>
      </w:r>
      <w:r w:rsidR="001F111B" w:rsidRPr="0028792C">
        <w:rPr>
          <w:rFonts w:ascii="Calibri" w:eastAsia="Times New Roman" w:hAnsi="Calibri" w:cs="Calibri"/>
          <w:sz w:val="20"/>
          <w:szCs w:val="20"/>
        </w:rPr>
        <w:t xml:space="preserve"> publications and programs</w:t>
      </w:r>
      <w:r w:rsidR="003A75F9" w:rsidRPr="0028792C">
        <w:rPr>
          <w:rFonts w:ascii="Calibri" w:eastAsia="Times New Roman" w:hAnsi="Calibri" w:cs="Calibri"/>
          <w:sz w:val="20"/>
          <w:szCs w:val="20"/>
        </w:rPr>
        <w:t>. They should</w:t>
      </w:r>
      <w:r w:rsidR="00DD1BEF" w:rsidRPr="0028792C">
        <w:rPr>
          <w:rFonts w:ascii="Calibri" w:eastAsia="Times New Roman" w:hAnsi="Calibri" w:cs="Calibri"/>
          <w:sz w:val="20"/>
          <w:szCs w:val="20"/>
        </w:rPr>
        <w:t xml:space="preserve"> </w:t>
      </w:r>
      <w:r w:rsidR="001F111B" w:rsidRPr="0028792C">
        <w:rPr>
          <w:rFonts w:ascii="Calibri" w:eastAsia="Times New Roman" w:hAnsi="Calibri" w:cs="Calibri"/>
          <w:sz w:val="20"/>
          <w:szCs w:val="20"/>
        </w:rPr>
        <w:t>co</w:t>
      </w:r>
      <w:r w:rsidR="0076372B">
        <w:rPr>
          <w:rFonts w:ascii="Calibri" w:eastAsia="Times New Roman" w:hAnsi="Calibri" w:cs="Calibri"/>
          <w:sz w:val="20"/>
          <w:szCs w:val="20"/>
        </w:rPr>
        <w:t>mbat</w:t>
      </w:r>
      <w:r w:rsidR="001F111B" w:rsidRPr="0028792C">
        <w:rPr>
          <w:rFonts w:ascii="Calibri" w:eastAsia="Times New Roman" w:hAnsi="Calibri" w:cs="Calibri"/>
          <w:sz w:val="20"/>
          <w:szCs w:val="20"/>
        </w:rPr>
        <w:t xml:space="preserve"> extremism and restrictions on civil rights on any grounds.</w:t>
      </w:r>
      <w:r w:rsidR="002F053D" w:rsidRPr="0028792C">
        <w:t xml:space="preserve"> </w:t>
      </w:r>
    </w:p>
    <w:p w14:paraId="7194BEAE" w14:textId="38C35EEA"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b/>
          <w:bCs/>
          <w:sz w:val="20"/>
          <w:szCs w:val="20"/>
        </w:rPr>
        <w:t xml:space="preserve">III. </w:t>
      </w:r>
      <w:r w:rsidR="0069059C" w:rsidRPr="00CF2FB2">
        <w:rPr>
          <w:rFonts w:ascii="Calibri" w:eastAsia="Times New Roman" w:hAnsi="Calibri" w:cs="Calibri"/>
          <w:b/>
          <w:bCs/>
          <w:sz w:val="20"/>
          <w:szCs w:val="20"/>
          <w:lang w:bidi="bn-BD"/>
        </w:rPr>
        <w:t xml:space="preserve">Assessment of compliance with legal requirements </w:t>
      </w:r>
      <w:r w:rsidR="0069059C">
        <w:rPr>
          <w:rFonts w:ascii="Calibri" w:eastAsia="Times New Roman" w:hAnsi="Calibri" w:cs="Calibri"/>
          <w:b/>
          <w:bCs/>
          <w:sz w:val="20"/>
          <w:szCs w:val="20"/>
          <w:lang w:bidi="bn-BD"/>
        </w:rPr>
        <w:t xml:space="preserve">and </w:t>
      </w:r>
      <w:r w:rsidR="006C097A">
        <w:rPr>
          <w:rFonts w:ascii="Calibri" w:eastAsia="Times New Roman" w:hAnsi="Calibri" w:cs="Calibri"/>
          <w:b/>
          <w:bCs/>
          <w:sz w:val="20"/>
          <w:szCs w:val="20"/>
          <w:lang w:bidi="bn-BD"/>
        </w:rPr>
        <w:t>standards of information coverage</w:t>
      </w:r>
    </w:p>
    <w:p w14:paraId="7264197C" w14:textId="3913FC02"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The analysi</w:t>
      </w:r>
      <w:r w:rsidR="007D34B2">
        <w:rPr>
          <w:rFonts w:ascii="Calibri" w:eastAsia="Times New Roman" w:hAnsi="Calibri" w:cs="Calibri"/>
          <w:sz w:val="20"/>
          <w:szCs w:val="20"/>
        </w:rPr>
        <w:t>s</w:t>
      </w:r>
      <w:r w:rsidRPr="001F111B">
        <w:rPr>
          <w:rFonts w:ascii="Calibri" w:eastAsia="Times New Roman" w:hAnsi="Calibri" w:cs="Calibri"/>
          <w:sz w:val="20"/>
          <w:szCs w:val="20"/>
        </w:rPr>
        <w:t xml:space="preserve"> of </w:t>
      </w:r>
      <w:r w:rsidR="007D34B2">
        <w:rPr>
          <w:rFonts w:ascii="Calibri" w:eastAsia="Times New Roman" w:hAnsi="Calibri" w:cs="Calibri"/>
          <w:sz w:val="20"/>
          <w:szCs w:val="20"/>
        </w:rPr>
        <w:t xml:space="preserve">the appropriateness </w:t>
      </w:r>
      <w:r w:rsidRPr="001F111B">
        <w:rPr>
          <w:rFonts w:ascii="Calibri" w:eastAsia="Times New Roman" w:hAnsi="Calibri" w:cs="Calibri"/>
          <w:sz w:val="20"/>
          <w:szCs w:val="20"/>
        </w:rPr>
        <w:t xml:space="preserve">of information coverage should begin with </w:t>
      </w:r>
      <w:r w:rsidR="00B3238C">
        <w:rPr>
          <w:rFonts w:ascii="Calibri" w:eastAsia="Times New Roman" w:hAnsi="Calibri" w:cs="Calibri"/>
          <w:sz w:val="20"/>
          <w:szCs w:val="20"/>
        </w:rPr>
        <w:t>defining</w:t>
      </w:r>
      <w:r w:rsidRPr="001F111B">
        <w:rPr>
          <w:rFonts w:ascii="Calibri" w:eastAsia="Times New Roman" w:hAnsi="Calibri" w:cs="Calibri"/>
          <w:sz w:val="20"/>
          <w:szCs w:val="20"/>
        </w:rPr>
        <w:t xml:space="preserve"> appropriate concepts to be used by the media. </w:t>
      </w:r>
      <w:proofErr w:type="spellStart"/>
      <w:r w:rsidR="00B3238C">
        <w:rPr>
          <w:rFonts w:ascii="Calibri" w:eastAsia="Times New Roman" w:hAnsi="Calibri" w:cs="Calibri"/>
          <w:sz w:val="20"/>
          <w:szCs w:val="20"/>
        </w:rPr>
        <w:t>Serhiy</w:t>
      </w:r>
      <w:proofErr w:type="spellEnd"/>
      <w:r w:rsidR="00B3238C">
        <w:rPr>
          <w:rFonts w:ascii="Calibri" w:eastAsia="Times New Roman" w:hAnsi="Calibri" w:cs="Calibri"/>
          <w:sz w:val="20"/>
          <w:szCs w:val="20"/>
        </w:rPr>
        <w:t xml:space="preserve"> </w:t>
      </w:r>
      <w:proofErr w:type="spellStart"/>
      <w:r w:rsidR="00B3238C">
        <w:rPr>
          <w:rFonts w:ascii="Calibri" w:eastAsia="Times New Roman" w:hAnsi="Calibri" w:cs="Calibri"/>
          <w:sz w:val="20"/>
          <w:szCs w:val="20"/>
        </w:rPr>
        <w:t>Lefter’s</w:t>
      </w:r>
      <w:proofErr w:type="spellEnd"/>
      <w:r w:rsidR="00B3238C">
        <w:rPr>
          <w:rFonts w:ascii="Calibri" w:eastAsia="Times New Roman" w:hAnsi="Calibri" w:cs="Calibri"/>
          <w:sz w:val="20"/>
          <w:szCs w:val="20"/>
        </w:rPr>
        <w:t xml:space="preserve"> monitoring results </w:t>
      </w:r>
      <w:r w:rsidRPr="001F111B">
        <w:rPr>
          <w:rFonts w:ascii="Calibri" w:eastAsia="Times New Roman" w:hAnsi="Calibri" w:cs="Calibri"/>
          <w:sz w:val="20"/>
          <w:szCs w:val="20"/>
        </w:rPr>
        <w:t>show that the media mainly use the terms "refugees", "migrants", "asylum seekers", "</w:t>
      </w:r>
      <w:r w:rsidR="004B59C7">
        <w:rPr>
          <w:rFonts w:ascii="Calibri" w:eastAsia="Times New Roman" w:hAnsi="Calibri" w:cs="Calibri"/>
          <w:sz w:val="20"/>
          <w:szCs w:val="20"/>
        </w:rPr>
        <w:t>fugitives</w:t>
      </w:r>
      <w:r w:rsidRPr="001F111B">
        <w:rPr>
          <w:rFonts w:ascii="Calibri" w:eastAsia="Times New Roman" w:hAnsi="Calibri" w:cs="Calibri"/>
          <w:sz w:val="20"/>
          <w:szCs w:val="20"/>
        </w:rPr>
        <w:t xml:space="preserve">", </w:t>
      </w:r>
      <w:r w:rsidR="000F711E">
        <w:rPr>
          <w:rFonts w:ascii="Calibri" w:eastAsia="Times New Roman" w:hAnsi="Calibri" w:cs="Calibri"/>
          <w:sz w:val="20"/>
          <w:szCs w:val="20"/>
        </w:rPr>
        <w:t xml:space="preserve">and </w:t>
      </w:r>
      <w:r w:rsidRPr="001F111B">
        <w:rPr>
          <w:rFonts w:ascii="Calibri" w:eastAsia="Times New Roman" w:hAnsi="Calibri" w:cs="Calibri"/>
          <w:sz w:val="20"/>
          <w:szCs w:val="20"/>
        </w:rPr>
        <w:t xml:space="preserve">"foreign refugees" to </w:t>
      </w:r>
      <w:r w:rsidR="004B59C7">
        <w:rPr>
          <w:rFonts w:ascii="Calibri" w:eastAsia="Times New Roman" w:hAnsi="Calibri" w:cs="Calibri"/>
          <w:sz w:val="20"/>
          <w:szCs w:val="20"/>
        </w:rPr>
        <w:t>report on</w:t>
      </w:r>
      <w:r w:rsidRPr="001F111B">
        <w:rPr>
          <w:rFonts w:ascii="Calibri" w:eastAsia="Times New Roman" w:hAnsi="Calibri" w:cs="Calibri"/>
          <w:sz w:val="20"/>
          <w:szCs w:val="20"/>
        </w:rPr>
        <w:t xml:space="preserve"> the same category of people. </w:t>
      </w:r>
      <w:r w:rsidR="00450D4A">
        <w:rPr>
          <w:rFonts w:ascii="Calibri" w:eastAsia="Times New Roman" w:hAnsi="Calibri" w:cs="Calibri"/>
          <w:sz w:val="20"/>
          <w:szCs w:val="20"/>
        </w:rPr>
        <w:t>Such a</w:t>
      </w:r>
      <w:r w:rsidRPr="001F111B">
        <w:rPr>
          <w:rFonts w:ascii="Calibri" w:eastAsia="Times New Roman" w:hAnsi="Calibri" w:cs="Calibri"/>
          <w:sz w:val="20"/>
          <w:szCs w:val="20"/>
        </w:rPr>
        <w:t xml:space="preserve"> simplification is typical of journalists, </w:t>
      </w:r>
      <w:r w:rsidR="00450D4A">
        <w:rPr>
          <w:rFonts w:ascii="Calibri" w:eastAsia="Times New Roman" w:hAnsi="Calibri" w:cs="Calibri"/>
          <w:sz w:val="20"/>
          <w:szCs w:val="20"/>
        </w:rPr>
        <w:t>yet</w:t>
      </w:r>
      <w:r w:rsidRPr="001F111B">
        <w:rPr>
          <w:rFonts w:ascii="Calibri" w:eastAsia="Times New Roman" w:hAnsi="Calibri" w:cs="Calibri"/>
          <w:sz w:val="20"/>
          <w:szCs w:val="20"/>
        </w:rPr>
        <w:t xml:space="preserve"> it is </w:t>
      </w:r>
      <w:r w:rsidR="00BD43A6">
        <w:rPr>
          <w:rFonts w:ascii="Calibri" w:eastAsia="Times New Roman" w:hAnsi="Calibri" w:cs="Calibri"/>
          <w:sz w:val="20"/>
          <w:szCs w:val="20"/>
        </w:rPr>
        <w:t>who</w:t>
      </w:r>
      <w:r w:rsidR="00F77A47">
        <w:rPr>
          <w:rFonts w:ascii="Calibri" w:eastAsia="Times New Roman" w:hAnsi="Calibri" w:cs="Calibri"/>
          <w:sz w:val="20"/>
          <w:szCs w:val="20"/>
        </w:rPr>
        <w:t>ll</w:t>
      </w:r>
      <w:r w:rsidR="00BD43A6">
        <w:rPr>
          <w:rFonts w:ascii="Calibri" w:eastAsia="Times New Roman" w:hAnsi="Calibri" w:cs="Calibri"/>
          <w:sz w:val="20"/>
          <w:szCs w:val="20"/>
        </w:rPr>
        <w:t>y</w:t>
      </w:r>
      <w:r w:rsidRPr="001F111B">
        <w:rPr>
          <w:rFonts w:ascii="Calibri" w:eastAsia="Times New Roman" w:hAnsi="Calibri" w:cs="Calibri"/>
          <w:sz w:val="20"/>
          <w:szCs w:val="20"/>
        </w:rPr>
        <w:t xml:space="preserve"> in</w:t>
      </w:r>
      <w:r w:rsidR="007F1707">
        <w:rPr>
          <w:rFonts w:ascii="Calibri" w:eastAsia="Times New Roman" w:hAnsi="Calibri" w:cs="Calibri"/>
          <w:sz w:val="20"/>
          <w:szCs w:val="20"/>
        </w:rPr>
        <w:t>appropriate</w:t>
      </w:r>
      <w:r w:rsidRPr="001F111B">
        <w:rPr>
          <w:rFonts w:ascii="Calibri" w:eastAsia="Times New Roman" w:hAnsi="Calibri" w:cs="Calibri"/>
          <w:sz w:val="20"/>
          <w:szCs w:val="20"/>
        </w:rPr>
        <w:t xml:space="preserve"> from a legal point of view.</w:t>
      </w:r>
    </w:p>
    <w:p w14:paraId="0532A90E" w14:textId="4328FF91"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The </w:t>
      </w:r>
      <w:r w:rsidR="000F711E">
        <w:rPr>
          <w:rFonts w:ascii="Calibri" w:eastAsia="Times New Roman" w:hAnsi="Calibri" w:cs="Calibri"/>
          <w:sz w:val="20"/>
          <w:szCs w:val="20"/>
        </w:rPr>
        <w:t>a</w:t>
      </w:r>
      <w:r w:rsidR="00BD43A6">
        <w:rPr>
          <w:rFonts w:ascii="Calibri" w:eastAsia="Times New Roman" w:hAnsi="Calibri" w:cs="Calibri"/>
          <w:sz w:val="20"/>
          <w:szCs w:val="20"/>
        </w:rPr>
        <w:t>bove</w:t>
      </w:r>
      <w:r w:rsidRPr="001F111B">
        <w:rPr>
          <w:rFonts w:ascii="Calibri" w:eastAsia="Times New Roman" w:hAnsi="Calibri" w:cs="Calibri"/>
          <w:sz w:val="20"/>
          <w:szCs w:val="20"/>
        </w:rPr>
        <w:t xml:space="preserve"> </w:t>
      </w:r>
      <w:r w:rsidR="007A24B6">
        <w:rPr>
          <w:rFonts w:ascii="Calibri" w:eastAsia="Times New Roman" w:hAnsi="Calibri" w:cs="Calibri"/>
          <w:sz w:val="20"/>
          <w:szCs w:val="20"/>
        </w:rPr>
        <w:t>terms</w:t>
      </w:r>
      <w:r w:rsidR="000F711E">
        <w:rPr>
          <w:rFonts w:ascii="Calibri" w:eastAsia="Times New Roman" w:hAnsi="Calibri" w:cs="Calibri"/>
          <w:sz w:val="20"/>
          <w:szCs w:val="20"/>
        </w:rPr>
        <w:t xml:space="preserve"> </w:t>
      </w:r>
      <w:r w:rsidR="007A24B6">
        <w:rPr>
          <w:rFonts w:ascii="Calibri" w:eastAsia="Times New Roman" w:hAnsi="Calibri" w:cs="Calibri"/>
          <w:sz w:val="20"/>
          <w:szCs w:val="20"/>
        </w:rPr>
        <w:t>are</w:t>
      </w:r>
      <w:r w:rsidRPr="001F111B">
        <w:rPr>
          <w:rFonts w:ascii="Calibri" w:eastAsia="Times New Roman" w:hAnsi="Calibri" w:cs="Calibri"/>
          <w:sz w:val="20"/>
          <w:szCs w:val="20"/>
        </w:rPr>
        <w:t xml:space="preserve"> mainly </w:t>
      </w:r>
      <w:r w:rsidR="007A24B6">
        <w:rPr>
          <w:rFonts w:ascii="Calibri" w:eastAsia="Times New Roman" w:hAnsi="Calibri" w:cs="Calibri"/>
          <w:sz w:val="20"/>
          <w:szCs w:val="20"/>
        </w:rPr>
        <w:t>defined</w:t>
      </w:r>
      <w:r w:rsidRPr="001F111B">
        <w:rPr>
          <w:rFonts w:ascii="Calibri" w:eastAsia="Times New Roman" w:hAnsi="Calibri" w:cs="Calibri"/>
          <w:sz w:val="20"/>
          <w:szCs w:val="20"/>
        </w:rPr>
        <w:t xml:space="preserve"> </w:t>
      </w:r>
      <w:r w:rsidR="001E27C2">
        <w:rPr>
          <w:rFonts w:ascii="Calibri" w:eastAsia="Times New Roman" w:hAnsi="Calibri" w:cs="Calibri"/>
          <w:sz w:val="20"/>
          <w:szCs w:val="20"/>
        </w:rPr>
        <w:t xml:space="preserve">by </w:t>
      </w:r>
      <w:r w:rsidRPr="001F111B">
        <w:rPr>
          <w:rFonts w:ascii="Calibri" w:eastAsia="Times New Roman" w:hAnsi="Calibri" w:cs="Calibri"/>
          <w:sz w:val="20"/>
          <w:szCs w:val="20"/>
        </w:rPr>
        <w:t>national l</w:t>
      </w:r>
      <w:r w:rsidR="007A24B6">
        <w:rPr>
          <w:rFonts w:ascii="Calibri" w:eastAsia="Times New Roman" w:hAnsi="Calibri" w:cs="Calibri"/>
          <w:sz w:val="20"/>
          <w:szCs w:val="20"/>
        </w:rPr>
        <w:t>aws</w:t>
      </w:r>
      <w:r w:rsidRPr="001F111B">
        <w:rPr>
          <w:rFonts w:ascii="Calibri" w:eastAsia="Times New Roman" w:hAnsi="Calibri" w:cs="Calibri"/>
          <w:sz w:val="20"/>
          <w:szCs w:val="20"/>
        </w:rPr>
        <w:t xml:space="preserve"> (</w:t>
      </w:r>
      <w:r w:rsidR="005D473C">
        <w:rPr>
          <w:rFonts w:ascii="Calibri" w:eastAsia="Times New Roman" w:hAnsi="Calibri" w:cs="Calibri"/>
          <w:sz w:val="20"/>
          <w:szCs w:val="20"/>
        </w:rPr>
        <w:t xml:space="preserve">the laws of Ukraine </w:t>
      </w:r>
      <w:r w:rsidRPr="001F111B">
        <w:rPr>
          <w:rFonts w:ascii="Calibri" w:eastAsia="Times New Roman" w:hAnsi="Calibri" w:cs="Calibri"/>
          <w:sz w:val="20"/>
          <w:szCs w:val="20"/>
        </w:rPr>
        <w:t xml:space="preserve">“On Refugees and Persons in Need of </w:t>
      </w:r>
      <w:r w:rsidR="00053560">
        <w:rPr>
          <w:rFonts w:ascii="Calibri" w:eastAsia="Times New Roman" w:hAnsi="Calibri" w:cs="Calibri"/>
          <w:sz w:val="20"/>
          <w:szCs w:val="20"/>
        </w:rPr>
        <w:t>Comp</w:t>
      </w:r>
      <w:r w:rsidR="00857039">
        <w:rPr>
          <w:rFonts w:ascii="Calibri" w:eastAsia="Times New Roman" w:hAnsi="Calibri" w:cs="Calibri"/>
          <w:sz w:val="20"/>
          <w:szCs w:val="20"/>
        </w:rPr>
        <w:t>lementary</w:t>
      </w:r>
      <w:r w:rsidRPr="001F111B">
        <w:rPr>
          <w:rFonts w:ascii="Calibri" w:eastAsia="Times New Roman" w:hAnsi="Calibri" w:cs="Calibri"/>
          <w:sz w:val="20"/>
          <w:szCs w:val="20"/>
        </w:rPr>
        <w:t xml:space="preserve"> or Temporary Protection” and “On Immigration”)</w:t>
      </w:r>
      <w:r w:rsidR="005D473C">
        <w:rPr>
          <w:rFonts w:ascii="Calibri" w:eastAsia="Times New Roman" w:hAnsi="Calibri" w:cs="Calibri"/>
          <w:sz w:val="20"/>
          <w:szCs w:val="20"/>
        </w:rPr>
        <w:t>. I</w:t>
      </w:r>
      <w:r w:rsidRPr="001F111B">
        <w:rPr>
          <w:rFonts w:ascii="Calibri" w:eastAsia="Times New Roman" w:hAnsi="Calibri" w:cs="Calibri"/>
          <w:sz w:val="20"/>
          <w:szCs w:val="20"/>
        </w:rPr>
        <w:t xml:space="preserve">n the opinion of the Independent Media Council, </w:t>
      </w:r>
      <w:r w:rsidR="005D473C">
        <w:rPr>
          <w:rFonts w:ascii="Calibri" w:eastAsia="Times New Roman" w:hAnsi="Calibri" w:cs="Calibri"/>
          <w:sz w:val="20"/>
          <w:szCs w:val="20"/>
        </w:rPr>
        <w:t xml:space="preserve">they </w:t>
      </w:r>
      <w:r w:rsidRPr="001F111B">
        <w:rPr>
          <w:rFonts w:ascii="Calibri" w:eastAsia="Times New Roman" w:hAnsi="Calibri" w:cs="Calibri"/>
          <w:sz w:val="20"/>
          <w:szCs w:val="20"/>
        </w:rPr>
        <w:t>should be used in accordance with the</w:t>
      </w:r>
      <w:r w:rsidR="006F3321">
        <w:rPr>
          <w:rFonts w:ascii="Calibri" w:eastAsia="Times New Roman" w:hAnsi="Calibri" w:cs="Calibri"/>
          <w:sz w:val="20"/>
          <w:szCs w:val="20"/>
        </w:rPr>
        <w:t>ir</w:t>
      </w:r>
      <w:r w:rsidRPr="001F111B">
        <w:rPr>
          <w:rFonts w:ascii="Calibri" w:eastAsia="Times New Roman" w:hAnsi="Calibri" w:cs="Calibri"/>
          <w:sz w:val="20"/>
          <w:szCs w:val="20"/>
        </w:rPr>
        <w:t xml:space="preserve"> </w:t>
      </w:r>
      <w:r w:rsidR="00C20E52">
        <w:rPr>
          <w:rFonts w:ascii="Calibri" w:eastAsia="Times New Roman" w:hAnsi="Calibri" w:cs="Calibri"/>
          <w:sz w:val="20"/>
          <w:szCs w:val="20"/>
        </w:rPr>
        <w:t>definitions</w:t>
      </w:r>
      <w:r w:rsidR="0097068B">
        <w:rPr>
          <w:rFonts w:ascii="Calibri" w:eastAsia="Times New Roman" w:hAnsi="Calibri" w:cs="Calibri"/>
          <w:sz w:val="20"/>
          <w:szCs w:val="20"/>
        </w:rPr>
        <w:t xml:space="preserve"> in the law</w:t>
      </w:r>
      <w:r w:rsidRPr="001F111B">
        <w:rPr>
          <w:rFonts w:ascii="Calibri" w:eastAsia="Times New Roman" w:hAnsi="Calibri" w:cs="Calibri"/>
          <w:sz w:val="20"/>
          <w:szCs w:val="20"/>
        </w:rPr>
        <w:t>.  </w:t>
      </w:r>
    </w:p>
    <w:p w14:paraId="038C2D12" w14:textId="78D377B6"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Accordingly,</w:t>
      </w:r>
      <w:r w:rsidR="00527BBF">
        <w:rPr>
          <w:rFonts w:ascii="Calibri" w:eastAsia="Times New Roman" w:hAnsi="Calibri" w:cs="Calibri"/>
          <w:sz w:val="20"/>
          <w:szCs w:val="20"/>
        </w:rPr>
        <w:t xml:space="preserve"> </w:t>
      </w:r>
      <w:r w:rsidR="00DE78B1">
        <w:rPr>
          <w:rFonts w:ascii="Calibri" w:eastAsia="Times New Roman" w:hAnsi="Calibri" w:cs="Calibri"/>
          <w:sz w:val="20"/>
          <w:szCs w:val="20"/>
        </w:rPr>
        <w:t xml:space="preserve">one should refer to persons as </w:t>
      </w:r>
      <w:r w:rsidRPr="001F111B">
        <w:rPr>
          <w:rFonts w:ascii="Calibri" w:eastAsia="Times New Roman" w:hAnsi="Calibri" w:cs="Calibri"/>
          <w:b/>
          <w:bCs/>
          <w:sz w:val="20"/>
          <w:szCs w:val="20"/>
        </w:rPr>
        <w:t xml:space="preserve">refugees </w:t>
      </w:r>
      <w:r w:rsidR="00DE78B1">
        <w:rPr>
          <w:rFonts w:ascii="Calibri" w:eastAsia="Times New Roman" w:hAnsi="Calibri" w:cs="Calibri"/>
          <w:sz w:val="20"/>
          <w:szCs w:val="20"/>
        </w:rPr>
        <w:t>if they</w:t>
      </w:r>
      <w:r w:rsidRPr="001F111B">
        <w:rPr>
          <w:rFonts w:ascii="Calibri" w:eastAsia="Times New Roman" w:hAnsi="Calibri" w:cs="Calibri"/>
          <w:sz w:val="20"/>
          <w:szCs w:val="20"/>
        </w:rPr>
        <w:t>:  </w:t>
      </w:r>
    </w:p>
    <w:p w14:paraId="33A9BABF" w14:textId="77777777" w:rsidR="001F111B" w:rsidRPr="001F111B" w:rsidRDefault="001F111B" w:rsidP="001F111B">
      <w:pPr>
        <w:numPr>
          <w:ilvl w:val="0"/>
          <w:numId w:val="1"/>
        </w:numPr>
        <w:spacing w:before="280" w:after="100" w:afterAutospacing="1" w:line="240" w:lineRule="auto"/>
        <w:ind w:left="1718"/>
        <w:jc w:val="both"/>
        <w:rPr>
          <w:rFonts w:ascii="Calibri" w:eastAsia="Times New Roman" w:hAnsi="Calibri" w:cs="Calibri"/>
          <w:sz w:val="20"/>
          <w:szCs w:val="20"/>
        </w:rPr>
      </w:pPr>
      <w:r w:rsidRPr="001F111B">
        <w:rPr>
          <w:rFonts w:ascii="Calibri" w:eastAsia="Times New Roman" w:hAnsi="Calibri" w:cs="Calibri"/>
          <w:sz w:val="20"/>
          <w:szCs w:val="20"/>
        </w:rPr>
        <w:t>are not citizens of Ukraine;</w:t>
      </w:r>
    </w:p>
    <w:p w14:paraId="116DF580" w14:textId="77777777" w:rsidR="001F111B" w:rsidRPr="001F111B" w:rsidRDefault="001F111B" w:rsidP="001F111B">
      <w:pPr>
        <w:numPr>
          <w:ilvl w:val="0"/>
          <w:numId w:val="1"/>
        </w:numPr>
        <w:spacing w:before="100" w:beforeAutospacing="1" w:after="100" w:afterAutospacing="1" w:line="240" w:lineRule="auto"/>
        <w:ind w:left="1718"/>
        <w:jc w:val="both"/>
        <w:rPr>
          <w:rFonts w:ascii="Calibri" w:eastAsia="Times New Roman" w:hAnsi="Calibri" w:cs="Calibri"/>
          <w:sz w:val="20"/>
          <w:szCs w:val="20"/>
        </w:rPr>
      </w:pPr>
      <w:r w:rsidRPr="001F111B">
        <w:rPr>
          <w:rFonts w:ascii="Calibri" w:eastAsia="Times New Roman" w:hAnsi="Calibri" w:cs="Calibri"/>
          <w:sz w:val="20"/>
          <w:szCs w:val="20"/>
        </w:rPr>
        <w:t>have well-founded fears of being persecuted on various grounds;</w:t>
      </w:r>
    </w:p>
    <w:p w14:paraId="426FE73F" w14:textId="77777777" w:rsidR="001F111B" w:rsidRPr="001F111B" w:rsidRDefault="001F111B" w:rsidP="001F111B">
      <w:pPr>
        <w:numPr>
          <w:ilvl w:val="0"/>
          <w:numId w:val="1"/>
        </w:numPr>
        <w:spacing w:before="100" w:beforeAutospacing="1" w:after="100" w:afterAutospacing="1" w:line="240" w:lineRule="auto"/>
        <w:ind w:left="1718"/>
        <w:jc w:val="both"/>
        <w:rPr>
          <w:rFonts w:ascii="Calibri" w:eastAsia="Times New Roman" w:hAnsi="Calibri" w:cs="Calibri"/>
          <w:sz w:val="20"/>
          <w:szCs w:val="20"/>
        </w:rPr>
      </w:pPr>
      <w:r w:rsidRPr="001F111B">
        <w:rPr>
          <w:rFonts w:ascii="Calibri" w:eastAsia="Times New Roman" w:hAnsi="Calibri" w:cs="Calibri"/>
          <w:sz w:val="20"/>
          <w:szCs w:val="20"/>
        </w:rPr>
        <w:lastRenderedPageBreak/>
        <w:t>cannot return to their own country or enjoy its legal protection;</w:t>
      </w:r>
    </w:p>
    <w:p w14:paraId="5A073B1F" w14:textId="396F0744" w:rsidR="001F111B" w:rsidRPr="001F111B" w:rsidRDefault="002E66C9" w:rsidP="001F111B">
      <w:pPr>
        <w:numPr>
          <w:ilvl w:val="0"/>
          <w:numId w:val="1"/>
        </w:numPr>
        <w:spacing w:before="100" w:beforeAutospacing="1" w:after="280" w:line="240" w:lineRule="auto"/>
        <w:ind w:left="1718"/>
        <w:jc w:val="both"/>
        <w:rPr>
          <w:rFonts w:ascii="Calibri" w:eastAsia="Times New Roman" w:hAnsi="Calibri" w:cs="Calibri"/>
          <w:sz w:val="20"/>
          <w:szCs w:val="20"/>
        </w:rPr>
      </w:pPr>
      <w:r>
        <w:rPr>
          <w:rFonts w:ascii="Calibri" w:eastAsia="Times New Roman" w:hAnsi="Calibri" w:cs="Calibri"/>
          <w:sz w:val="20"/>
          <w:szCs w:val="20"/>
        </w:rPr>
        <w:t xml:space="preserve">have </w:t>
      </w:r>
      <w:r w:rsidR="001F111B" w:rsidRPr="001F111B">
        <w:rPr>
          <w:rFonts w:ascii="Calibri" w:eastAsia="Times New Roman" w:hAnsi="Calibri" w:cs="Calibri"/>
          <w:sz w:val="20"/>
          <w:szCs w:val="20"/>
        </w:rPr>
        <w:t>received asylum in Ukraine in accordance with national law.</w:t>
      </w:r>
    </w:p>
    <w:p w14:paraId="6273E8EE" w14:textId="5A5E55F9" w:rsidR="001F111B" w:rsidRPr="0040575D" w:rsidRDefault="00E52D9B" w:rsidP="001F111B">
      <w:pPr>
        <w:spacing w:after="300" w:line="240" w:lineRule="auto"/>
        <w:jc w:val="both"/>
        <w:rPr>
          <w:rFonts w:ascii="Calibri" w:eastAsia="Times New Roman" w:hAnsi="Calibri" w:cs="Calibri"/>
          <w:sz w:val="20"/>
          <w:szCs w:val="20"/>
        </w:rPr>
      </w:pPr>
      <w:r w:rsidRPr="0040575D">
        <w:rPr>
          <w:rFonts w:ascii="Calibri" w:eastAsia="Times New Roman" w:hAnsi="Calibri" w:cs="Calibri"/>
          <w:sz w:val="20"/>
          <w:szCs w:val="20"/>
        </w:rPr>
        <w:t xml:space="preserve">Among </w:t>
      </w:r>
      <w:r w:rsidR="007842A8" w:rsidRPr="0040575D">
        <w:rPr>
          <w:rFonts w:ascii="Calibri" w:eastAsia="Times New Roman" w:hAnsi="Calibri" w:cs="Calibri"/>
          <w:sz w:val="20"/>
          <w:szCs w:val="20"/>
        </w:rPr>
        <w:t>the</w:t>
      </w:r>
      <w:r w:rsidR="001F111B" w:rsidRPr="0040575D">
        <w:rPr>
          <w:rFonts w:ascii="Calibri" w:eastAsia="Times New Roman" w:hAnsi="Calibri" w:cs="Calibri"/>
          <w:sz w:val="20"/>
          <w:szCs w:val="20"/>
        </w:rPr>
        <w:t xml:space="preserve"> refugees </w:t>
      </w:r>
      <w:r w:rsidR="007842A8" w:rsidRPr="0040575D">
        <w:rPr>
          <w:rFonts w:ascii="Calibri" w:eastAsia="Times New Roman" w:hAnsi="Calibri" w:cs="Calibri"/>
          <w:sz w:val="20"/>
          <w:szCs w:val="20"/>
        </w:rPr>
        <w:t xml:space="preserve">are </w:t>
      </w:r>
      <w:r w:rsidR="001F111B" w:rsidRPr="0040575D">
        <w:rPr>
          <w:rFonts w:ascii="Calibri" w:eastAsia="Times New Roman" w:hAnsi="Calibri" w:cs="Calibri"/>
          <w:sz w:val="20"/>
          <w:szCs w:val="20"/>
        </w:rPr>
        <w:t>not only Syrians forced to leave their homeland on religious</w:t>
      </w:r>
      <w:r w:rsidR="002B4BD3" w:rsidRPr="0040575D">
        <w:rPr>
          <w:rFonts w:ascii="Calibri" w:eastAsia="Times New Roman" w:hAnsi="Calibri" w:cs="Calibri"/>
          <w:sz w:val="20"/>
          <w:szCs w:val="20"/>
        </w:rPr>
        <w:t xml:space="preserve"> grounds</w:t>
      </w:r>
      <w:r w:rsidR="001F111B" w:rsidRPr="0040575D">
        <w:rPr>
          <w:rFonts w:ascii="Calibri" w:eastAsia="Times New Roman" w:hAnsi="Calibri" w:cs="Calibri"/>
          <w:sz w:val="20"/>
          <w:szCs w:val="20"/>
        </w:rPr>
        <w:t xml:space="preserve">, </w:t>
      </w:r>
      <w:r w:rsidR="009753B7" w:rsidRPr="0040575D">
        <w:rPr>
          <w:rFonts w:ascii="Calibri" w:eastAsia="Times New Roman" w:hAnsi="Calibri" w:cs="Calibri"/>
          <w:sz w:val="20"/>
          <w:szCs w:val="20"/>
        </w:rPr>
        <w:t xml:space="preserve">due to their </w:t>
      </w:r>
      <w:r w:rsidR="001F111B" w:rsidRPr="0040575D">
        <w:rPr>
          <w:rFonts w:ascii="Calibri" w:eastAsia="Times New Roman" w:hAnsi="Calibri" w:cs="Calibri"/>
          <w:sz w:val="20"/>
          <w:szCs w:val="20"/>
        </w:rPr>
        <w:t xml:space="preserve">political views or </w:t>
      </w:r>
      <w:r w:rsidR="009753B7" w:rsidRPr="0040575D">
        <w:rPr>
          <w:rFonts w:ascii="Calibri" w:eastAsia="Times New Roman" w:hAnsi="Calibri" w:cs="Calibri"/>
          <w:sz w:val="20"/>
          <w:szCs w:val="20"/>
        </w:rPr>
        <w:t xml:space="preserve">the </w:t>
      </w:r>
      <w:r w:rsidR="001F111B" w:rsidRPr="0040575D">
        <w:rPr>
          <w:rFonts w:ascii="Calibri" w:eastAsia="Times New Roman" w:hAnsi="Calibri" w:cs="Calibri"/>
          <w:sz w:val="20"/>
          <w:szCs w:val="20"/>
        </w:rPr>
        <w:t>hostilities, but also</w:t>
      </w:r>
      <w:r w:rsidR="009753B7" w:rsidRPr="0040575D">
        <w:rPr>
          <w:rFonts w:ascii="Calibri" w:eastAsia="Times New Roman" w:hAnsi="Calibri" w:cs="Calibri"/>
          <w:sz w:val="20"/>
          <w:szCs w:val="20"/>
        </w:rPr>
        <w:t xml:space="preserve">, say, </w:t>
      </w:r>
      <w:r w:rsidR="001F111B" w:rsidRPr="0040575D">
        <w:rPr>
          <w:rFonts w:ascii="Calibri" w:eastAsia="Times New Roman" w:hAnsi="Calibri" w:cs="Calibri"/>
          <w:sz w:val="20"/>
          <w:szCs w:val="20"/>
        </w:rPr>
        <w:t>Russian opposition</w:t>
      </w:r>
      <w:r w:rsidR="00DC779B" w:rsidRPr="0040575D">
        <w:rPr>
          <w:rFonts w:ascii="Calibri" w:eastAsia="Times New Roman" w:hAnsi="Calibri" w:cs="Calibri"/>
          <w:sz w:val="20"/>
          <w:szCs w:val="20"/>
        </w:rPr>
        <w:t xml:space="preserve"> members</w:t>
      </w:r>
      <w:r w:rsidR="001F111B" w:rsidRPr="0040575D">
        <w:rPr>
          <w:rFonts w:ascii="Calibri" w:eastAsia="Times New Roman" w:hAnsi="Calibri" w:cs="Calibri"/>
          <w:sz w:val="20"/>
          <w:szCs w:val="20"/>
        </w:rPr>
        <w:t xml:space="preserve"> forced to leave their country because of the risk of persecut</w:t>
      </w:r>
      <w:r w:rsidR="00021264" w:rsidRPr="0040575D">
        <w:rPr>
          <w:rFonts w:ascii="Calibri" w:eastAsia="Times New Roman" w:hAnsi="Calibri" w:cs="Calibri"/>
          <w:sz w:val="20"/>
          <w:szCs w:val="20"/>
        </w:rPr>
        <w:t>ion</w:t>
      </w:r>
      <w:r w:rsidR="001F111B" w:rsidRPr="0040575D">
        <w:rPr>
          <w:rFonts w:ascii="Calibri" w:eastAsia="Times New Roman" w:hAnsi="Calibri" w:cs="Calibri"/>
          <w:sz w:val="20"/>
          <w:szCs w:val="20"/>
        </w:rPr>
        <w:t xml:space="preserve"> for their anti-government stance. </w:t>
      </w:r>
      <w:r w:rsidR="004104FB" w:rsidRPr="0040575D">
        <w:rPr>
          <w:rFonts w:ascii="Calibri" w:eastAsia="Times New Roman" w:hAnsi="Calibri" w:cs="Calibri"/>
          <w:sz w:val="20"/>
          <w:szCs w:val="20"/>
        </w:rPr>
        <w:t>Given</w:t>
      </w:r>
      <w:r w:rsidR="001F111B" w:rsidRPr="0040575D">
        <w:rPr>
          <w:rFonts w:ascii="Calibri" w:eastAsia="Times New Roman" w:hAnsi="Calibri" w:cs="Calibri"/>
          <w:sz w:val="20"/>
          <w:szCs w:val="20"/>
        </w:rPr>
        <w:t xml:space="preserve"> this definition, us</w:t>
      </w:r>
      <w:r w:rsidR="004E15D5" w:rsidRPr="0040575D">
        <w:rPr>
          <w:rFonts w:ascii="Calibri" w:eastAsia="Times New Roman" w:hAnsi="Calibri" w:cs="Calibri"/>
          <w:sz w:val="20"/>
          <w:szCs w:val="20"/>
        </w:rPr>
        <w:t>ing</w:t>
      </w:r>
      <w:r w:rsidR="001F111B" w:rsidRPr="0040575D">
        <w:rPr>
          <w:rFonts w:ascii="Calibri" w:eastAsia="Times New Roman" w:hAnsi="Calibri" w:cs="Calibri"/>
          <w:sz w:val="20"/>
          <w:szCs w:val="20"/>
        </w:rPr>
        <w:t xml:space="preserve"> the </w:t>
      </w:r>
      <w:r w:rsidR="004E15D5" w:rsidRPr="0040575D">
        <w:rPr>
          <w:rFonts w:ascii="Calibri" w:eastAsia="Times New Roman" w:hAnsi="Calibri" w:cs="Calibri"/>
          <w:sz w:val="20"/>
          <w:szCs w:val="20"/>
        </w:rPr>
        <w:t>phrase</w:t>
      </w:r>
      <w:r w:rsidR="001F111B" w:rsidRPr="0040575D">
        <w:rPr>
          <w:rFonts w:ascii="Calibri" w:eastAsia="Times New Roman" w:hAnsi="Calibri" w:cs="Calibri"/>
          <w:sz w:val="20"/>
          <w:szCs w:val="20"/>
        </w:rPr>
        <w:t xml:space="preserve"> "foreign refugees" is tautological. </w:t>
      </w:r>
    </w:p>
    <w:p w14:paraId="13BBD60B" w14:textId="113803C1" w:rsidR="001F111B" w:rsidRPr="001F111B" w:rsidRDefault="00846E58" w:rsidP="001F111B">
      <w:pPr>
        <w:spacing w:after="300" w:line="240" w:lineRule="auto"/>
        <w:jc w:val="both"/>
        <w:rPr>
          <w:rFonts w:ascii="Calibri" w:eastAsia="Times New Roman" w:hAnsi="Calibri" w:cs="Calibri"/>
          <w:sz w:val="20"/>
          <w:szCs w:val="20"/>
        </w:rPr>
      </w:pPr>
      <w:r>
        <w:rPr>
          <w:rFonts w:ascii="Calibri" w:eastAsia="Times New Roman" w:hAnsi="Calibri" w:cs="Calibri"/>
          <w:b/>
          <w:bCs/>
          <w:sz w:val="20"/>
          <w:szCs w:val="20"/>
        </w:rPr>
        <w:t>Besides</w:t>
      </w:r>
      <w:r w:rsidR="001F111B" w:rsidRPr="001F111B">
        <w:rPr>
          <w:rFonts w:ascii="Calibri" w:eastAsia="Times New Roman" w:hAnsi="Calibri" w:cs="Calibri"/>
          <w:b/>
          <w:bCs/>
          <w:sz w:val="20"/>
          <w:szCs w:val="20"/>
        </w:rPr>
        <w:t xml:space="preserve">, the obligation of non-refoulement of </w:t>
      </w:r>
      <w:r w:rsidR="00AD4AA7">
        <w:rPr>
          <w:rFonts w:ascii="Calibri" w:eastAsia="Times New Roman" w:hAnsi="Calibri" w:cs="Calibri"/>
          <w:b/>
          <w:bCs/>
          <w:sz w:val="20"/>
          <w:szCs w:val="20"/>
        </w:rPr>
        <w:t xml:space="preserve">such </w:t>
      </w:r>
      <w:r w:rsidR="001F111B" w:rsidRPr="001F111B">
        <w:rPr>
          <w:rFonts w:ascii="Calibri" w:eastAsia="Times New Roman" w:hAnsi="Calibri" w:cs="Calibri"/>
          <w:b/>
          <w:bCs/>
          <w:sz w:val="20"/>
          <w:szCs w:val="20"/>
        </w:rPr>
        <w:t xml:space="preserve">refugees </w:t>
      </w:r>
      <w:r w:rsidR="001C7261">
        <w:rPr>
          <w:rFonts w:ascii="Calibri" w:eastAsia="Times New Roman" w:hAnsi="Calibri" w:cs="Calibri"/>
          <w:b/>
          <w:bCs/>
          <w:sz w:val="20"/>
          <w:szCs w:val="20"/>
        </w:rPr>
        <w:t>is part of</w:t>
      </w:r>
      <w:r w:rsidR="001F111B" w:rsidRPr="001F111B">
        <w:rPr>
          <w:rFonts w:ascii="Calibri" w:eastAsia="Times New Roman" w:hAnsi="Calibri" w:cs="Calibri"/>
          <w:b/>
          <w:bCs/>
          <w:sz w:val="20"/>
          <w:szCs w:val="20"/>
        </w:rPr>
        <w:t xml:space="preserve"> Ukraine's international obligations under </w:t>
      </w:r>
      <w:r w:rsidR="005811BE">
        <w:rPr>
          <w:rFonts w:ascii="Calibri" w:eastAsia="Times New Roman" w:hAnsi="Calibri" w:cs="Calibri"/>
          <w:b/>
          <w:bCs/>
          <w:sz w:val="20"/>
          <w:szCs w:val="20"/>
        </w:rPr>
        <w:t>the 1951</w:t>
      </w:r>
      <w:r w:rsidR="001F111B" w:rsidRPr="001F111B">
        <w:rPr>
          <w:rFonts w:ascii="Calibri" w:eastAsia="Times New Roman" w:hAnsi="Calibri" w:cs="Calibri"/>
          <w:b/>
          <w:bCs/>
          <w:sz w:val="20"/>
          <w:szCs w:val="20"/>
        </w:rPr>
        <w:t xml:space="preserve"> Refugee </w:t>
      </w:r>
      <w:r w:rsidR="003726CB">
        <w:rPr>
          <w:rFonts w:ascii="Calibri" w:eastAsia="Times New Roman" w:hAnsi="Calibri" w:cs="Calibri"/>
          <w:b/>
          <w:bCs/>
          <w:sz w:val="20"/>
          <w:szCs w:val="20"/>
        </w:rPr>
        <w:t>Convention</w:t>
      </w:r>
      <w:r w:rsidR="001F111B" w:rsidRPr="00AD4AA7">
        <w:rPr>
          <w:rFonts w:ascii="Calibri" w:eastAsia="Times New Roman" w:hAnsi="Calibri" w:cs="Calibri"/>
          <w:sz w:val="20"/>
          <w:szCs w:val="20"/>
        </w:rPr>
        <w:t>.</w:t>
      </w:r>
      <w:r w:rsidR="001F111B" w:rsidRPr="001F111B">
        <w:rPr>
          <w:rFonts w:ascii="Calibri" w:eastAsia="Times New Roman" w:hAnsi="Calibri" w:cs="Calibri"/>
          <w:b/>
          <w:bCs/>
          <w:sz w:val="20"/>
          <w:szCs w:val="20"/>
        </w:rPr>
        <w:t xml:space="preserve"> </w:t>
      </w:r>
      <w:r w:rsidR="00AD4AA7">
        <w:rPr>
          <w:rFonts w:ascii="Calibri" w:eastAsia="Times New Roman" w:hAnsi="Calibri" w:cs="Calibri"/>
          <w:sz w:val="20"/>
          <w:szCs w:val="20"/>
        </w:rPr>
        <w:t>T</w:t>
      </w:r>
      <w:r w:rsidR="001F111B" w:rsidRPr="001F111B">
        <w:rPr>
          <w:rFonts w:ascii="Calibri" w:eastAsia="Times New Roman" w:hAnsi="Calibri" w:cs="Calibri"/>
          <w:sz w:val="20"/>
          <w:szCs w:val="20"/>
        </w:rPr>
        <w:t xml:space="preserve">o ensure the fulfillment of this </w:t>
      </w:r>
      <w:r w:rsidR="00C376E1">
        <w:rPr>
          <w:rFonts w:ascii="Calibri" w:eastAsia="Times New Roman" w:hAnsi="Calibri" w:cs="Calibri"/>
          <w:sz w:val="20"/>
          <w:szCs w:val="20"/>
        </w:rPr>
        <w:t>obligation,</w:t>
      </w:r>
      <w:r w:rsidR="001F111B" w:rsidRPr="001F111B">
        <w:rPr>
          <w:rFonts w:ascii="Calibri" w:eastAsia="Times New Roman" w:hAnsi="Calibri" w:cs="Calibri"/>
          <w:sz w:val="20"/>
          <w:szCs w:val="20"/>
        </w:rPr>
        <w:t xml:space="preserve"> centers </w:t>
      </w:r>
      <w:r w:rsidR="00713038">
        <w:rPr>
          <w:rFonts w:ascii="Calibri" w:eastAsia="Times New Roman" w:hAnsi="Calibri" w:cs="Calibri"/>
          <w:sz w:val="20"/>
          <w:szCs w:val="20"/>
        </w:rPr>
        <w:t xml:space="preserve">are opened </w:t>
      </w:r>
      <w:r w:rsidR="001F111B" w:rsidRPr="001F111B">
        <w:rPr>
          <w:rFonts w:ascii="Calibri" w:eastAsia="Times New Roman" w:hAnsi="Calibri" w:cs="Calibri"/>
          <w:sz w:val="20"/>
          <w:szCs w:val="20"/>
        </w:rPr>
        <w:t>similar to th</w:t>
      </w:r>
      <w:r w:rsidR="007C57C0">
        <w:rPr>
          <w:rFonts w:ascii="Calibri" w:eastAsia="Times New Roman" w:hAnsi="Calibri" w:cs="Calibri"/>
          <w:sz w:val="20"/>
          <w:szCs w:val="20"/>
        </w:rPr>
        <w:t xml:space="preserve">at </w:t>
      </w:r>
      <w:r w:rsidR="001F111B" w:rsidRPr="001F111B">
        <w:rPr>
          <w:rFonts w:ascii="Calibri" w:eastAsia="Times New Roman" w:hAnsi="Calibri" w:cs="Calibri"/>
          <w:sz w:val="20"/>
          <w:szCs w:val="20"/>
        </w:rPr>
        <w:t xml:space="preserve">in </w:t>
      </w:r>
      <w:proofErr w:type="spellStart"/>
      <w:r w:rsidR="001F111B" w:rsidRPr="001F111B">
        <w:rPr>
          <w:rFonts w:ascii="Calibri" w:eastAsia="Times New Roman" w:hAnsi="Calibri" w:cs="Calibri"/>
          <w:sz w:val="20"/>
          <w:szCs w:val="20"/>
        </w:rPr>
        <w:t>Yahotyn</w:t>
      </w:r>
      <w:proofErr w:type="spellEnd"/>
      <w:r w:rsidR="001F111B" w:rsidRPr="001F111B">
        <w:rPr>
          <w:rFonts w:ascii="Calibri" w:eastAsia="Times New Roman" w:hAnsi="Calibri" w:cs="Calibri"/>
          <w:sz w:val="20"/>
          <w:szCs w:val="20"/>
        </w:rPr>
        <w:t xml:space="preserve"> and </w:t>
      </w:r>
      <w:r w:rsidR="00713038">
        <w:rPr>
          <w:rFonts w:ascii="Calibri" w:eastAsia="Times New Roman" w:hAnsi="Calibri" w:cs="Calibri"/>
          <w:sz w:val="20"/>
          <w:szCs w:val="20"/>
        </w:rPr>
        <w:t xml:space="preserve">those already </w:t>
      </w:r>
      <w:r w:rsidR="001F111B" w:rsidRPr="001F111B">
        <w:rPr>
          <w:rFonts w:ascii="Calibri" w:eastAsia="Times New Roman" w:hAnsi="Calibri" w:cs="Calibri"/>
          <w:sz w:val="20"/>
          <w:szCs w:val="20"/>
        </w:rPr>
        <w:t xml:space="preserve">operating in Odesa and </w:t>
      </w:r>
      <w:proofErr w:type="spellStart"/>
      <w:r w:rsidR="001F111B" w:rsidRPr="001F111B">
        <w:rPr>
          <w:rFonts w:ascii="Calibri" w:eastAsia="Times New Roman" w:hAnsi="Calibri" w:cs="Calibri"/>
          <w:sz w:val="20"/>
          <w:szCs w:val="20"/>
        </w:rPr>
        <w:t>Mukachevo</w:t>
      </w:r>
      <w:proofErr w:type="spellEnd"/>
      <w:r w:rsidR="001F111B" w:rsidRPr="001F111B">
        <w:rPr>
          <w:rFonts w:ascii="Calibri" w:eastAsia="Times New Roman" w:hAnsi="Calibri" w:cs="Calibri"/>
          <w:sz w:val="20"/>
          <w:szCs w:val="20"/>
        </w:rPr>
        <w:t>.</w:t>
      </w:r>
      <w:r w:rsidR="001F111B" w:rsidRPr="001F111B">
        <w:rPr>
          <w:rFonts w:ascii="Calibri" w:eastAsia="Times New Roman" w:hAnsi="Calibri" w:cs="Calibri"/>
          <w:b/>
          <w:bCs/>
          <w:sz w:val="20"/>
          <w:szCs w:val="20"/>
        </w:rPr>
        <w:t>  </w:t>
      </w:r>
      <w:r w:rsidR="001F111B" w:rsidRPr="001F111B">
        <w:rPr>
          <w:rFonts w:ascii="Calibri" w:eastAsia="Times New Roman" w:hAnsi="Calibri" w:cs="Calibri"/>
          <w:sz w:val="20"/>
          <w:szCs w:val="20"/>
        </w:rPr>
        <w:t>    </w:t>
      </w:r>
    </w:p>
    <w:p w14:paraId="280F26D5" w14:textId="43BA26B2" w:rsidR="001F111B" w:rsidRPr="001F111B" w:rsidRDefault="00961B07" w:rsidP="001F111B">
      <w:pPr>
        <w:spacing w:after="300" w:line="240" w:lineRule="auto"/>
        <w:jc w:val="both"/>
        <w:rPr>
          <w:rFonts w:ascii="Calibri" w:eastAsia="Times New Roman" w:hAnsi="Calibri" w:cs="Calibri"/>
          <w:sz w:val="20"/>
          <w:szCs w:val="20"/>
        </w:rPr>
      </w:pPr>
      <w:r>
        <w:rPr>
          <w:rFonts w:ascii="Calibri" w:eastAsia="Times New Roman" w:hAnsi="Calibri" w:cs="Calibri"/>
          <w:sz w:val="20"/>
          <w:szCs w:val="20"/>
        </w:rPr>
        <w:t>However</w:t>
      </w:r>
      <w:r w:rsidR="001F111B" w:rsidRPr="001F111B">
        <w:rPr>
          <w:rFonts w:ascii="Calibri" w:eastAsia="Times New Roman" w:hAnsi="Calibri" w:cs="Calibri"/>
          <w:sz w:val="20"/>
          <w:szCs w:val="20"/>
        </w:rPr>
        <w:t xml:space="preserve">, the terms "asylum seeker" and "migrant" refer to other groups of persons. </w:t>
      </w:r>
      <w:r w:rsidR="001F111B" w:rsidRPr="001F111B">
        <w:rPr>
          <w:rFonts w:ascii="Calibri" w:eastAsia="Times New Roman" w:hAnsi="Calibri" w:cs="Calibri"/>
          <w:b/>
          <w:bCs/>
          <w:sz w:val="20"/>
          <w:szCs w:val="20"/>
        </w:rPr>
        <w:t xml:space="preserve">Asylum seekers </w:t>
      </w:r>
      <w:r w:rsidR="001F111B" w:rsidRPr="001F111B">
        <w:rPr>
          <w:rFonts w:ascii="Calibri" w:eastAsia="Times New Roman" w:hAnsi="Calibri" w:cs="Calibri"/>
          <w:sz w:val="20"/>
          <w:szCs w:val="20"/>
        </w:rPr>
        <w:t xml:space="preserve">are </w:t>
      </w:r>
      <w:r w:rsidR="00C76058">
        <w:rPr>
          <w:rFonts w:ascii="Calibri" w:eastAsia="Times New Roman" w:hAnsi="Calibri" w:cs="Calibri"/>
          <w:sz w:val="20"/>
          <w:szCs w:val="20"/>
        </w:rPr>
        <w:t>those</w:t>
      </w:r>
      <w:r w:rsidR="001F111B" w:rsidRPr="001F111B">
        <w:rPr>
          <w:rFonts w:ascii="Calibri" w:eastAsia="Times New Roman" w:hAnsi="Calibri" w:cs="Calibri"/>
          <w:sz w:val="20"/>
          <w:szCs w:val="20"/>
        </w:rPr>
        <w:t xml:space="preserve"> </w:t>
      </w:r>
      <w:r w:rsidR="001F111B" w:rsidRPr="00882400">
        <w:rPr>
          <w:rFonts w:ascii="Calibri" w:eastAsia="Times New Roman" w:hAnsi="Calibri" w:cs="Calibri"/>
          <w:sz w:val="20"/>
          <w:szCs w:val="20"/>
        </w:rPr>
        <w:t>seek</w:t>
      </w:r>
      <w:r w:rsidR="00C76058" w:rsidRPr="00882400">
        <w:rPr>
          <w:rFonts w:ascii="Calibri" w:eastAsia="Times New Roman" w:hAnsi="Calibri" w:cs="Calibri"/>
          <w:sz w:val="20"/>
          <w:szCs w:val="20"/>
        </w:rPr>
        <w:t>ing</w:t>
      </w:r>
      <w:r w:rsidR="001F111B" w:rsidRPr="001F111B">
        <w:rPr>
          <w:rFonts w:ascii="Calibri" w:eastAsia="Times New Roman" w:hAnsi="Calibri" w:cs="Calibri"/>
          <w:b/>
          <w:bCs/>
          <w:sz w:val="20"/>
          <w:szCs w:val="20"/>
        </w:rPr>
        <w:t xml:space="preserve"> </w:t>
      </w:r>
      <w:r w:rsidR="001F111B" w:rsidRPr="001F111B">
        <w:rPr>
          <w:rFonts w:ascii="Calibri" w:eastAsia="Times New Roman" w:hAnsi="Calibri" w:cs="Calibri"/>
          <w:sz w:val="20"/>
          <w:szCs w:val="20"/>
        </w:rPr>
        <w:t>protection and claim</w:t>
      </w:r>
      <w:r w:rsidR="00C76058">
        <w:rPr>
          <w:rFonts w:ascii="Calibri" w:eastAsia="Times New Roman" w:hAnsi="Calibri" w:cs="Calibri"/>
          <w:sz w:val="20"/>
          <w:szCs w:val="20"/>
        </w:rPr>
        <w:t>ing</w:t>
      </w:r>
      <w:r w:rsidR="001F111B" w:rsidRPr="001F111B">
        <w:rPr>
          <w:rFonts w:ascii="Calibri" w:eastAsia="Times New Roman" w:hAnsi="Calibri" w:cs="Calibri"/>
          <w:sz w:val="20"/>
          <w:szCs w:val="20"/>
        </w:rPr>
        <w:t xml:space="preserve"> persecution or fear of persecution</w:t>
      </w:r>
      <w:r w:rsidR="00C76058">
        <w:rPr>
          <w:rFonts w:ascii="Calibri" w:eastAsia="Times New Roman" w:hAnsi="Calibri" w:cs="Calibri"/>
          <w:sz w:val="20"/>
          <w:szCs w:val="20"/>
        </w:rPr>
        <w:t xml:space="preserve"> under</w:t>
      </w:r>
      <w:r w:rsidR="001F111B" w:rsidRPr="001F111B">
        <w:rPr>
          <w:rFonts w:ascii="Calibri" w:eastAsia="Times New Roman" w:hAnsi="Calibri" w:cs="Calibri"/>
          <w:sz w:val="20"/>
          <w:szCs w:val="20"/>
        </w:rPr>
        <w:t xml:space="preserve"> the 1951 Convention and await</w:t>
      </w:r>
      <w:r w:rsidR="001D66FA">
        <w:rPr>
          <w:rFonts w:ascii="Calibri" w:eastAsia="Times New Roman" w:hAnsi="Calibri" w:cs="Calibri"/>
          <w:sz w:val="20"/>
          <w:szCs w:val="20"/>
        </w:rPr>
        <w:t>ing</w:t>
      </w:r>
      <w:r w:rsidR="001F111B" w:rsidRPr="001F111B">
        <w:rPr>
          <w:rFonts w:ascii="Calibri" w:eastAsia="Times New Roman" w:hAnsi="Calibri" w:cs="Calibri"/>
          <w:sz w:val="20"/>
          <w:szCs w:val="20"/>
        </w:rPr>
        <w:t xml:space="preserve"> the </w:t>
      </w:r>
      <w:r w:rsidR="00C83D57">
        <w:rPr>
          <w:rFonts w:ascii="Calibri" w:eastAsia="Times New Roman" w:hAnsi="Calibri" w:cs="Calibri"/>
          <w:sz w:val="20"/>
          <w:szCs w:val="20"/>
        </w:rPr>
        <w:t xml:space="preserve">application </w:t>
      </w:r>
      <w:r w:rsidR="001D66FA">
        <w:rPr>
          <w:rFonts w:ascii="Calibri" w:eastAsia="Times New Roman" w:hAnsi="Calibri" w:cs="Calibri"/>
          <w:sz w:val="20"/>
          <w:szCs w:val="20"/>
        </w:rPr>
        <w:t>results</w:t>
      </w:r>
      <w:r w:rsidR="001F111B" w:rsidRPr="001F111B">
        <w:rPr>
          <w:rFonts w:ascii="Calibri" w:eastAsia="Times New Roman" w:hAnsi="Calibri" w:cs="Calibri"/>
          <w:sz w:val="20"/>
          <w:szCs w:val="20"/>
        </w:rPr>
        <w:t xml:space="preserve">; in fact, </w:t>
      </w:r>
      <w:r w:rsidR="001D66FA">
        <w:rPr>
          <w:rFonts w:ascii="Calibri" w:eastAsia="Times New Roman" w:hAnsi="Calibri" w:cs="Calibri"/>
          <w:sz w:val="20"/>
          <w:szCs w:val="20"/>
        </w:rPr>
        <w:t>it</w:t>
      </w:r>
      <w:r w:rsidR="001F111B" w:rsidRPr="001F111B">
        <w:rPr>
          <w:rFonts w:ascii="Calibri" w:eastAsia="Times New Roman" w:hAnsi="Calibri" w:cs="Calibri"/>
          <w:sz w:val="20"/>
          <w:szCs w:val="20"/>
        </w:rPr>
        <w:t xml:space="preserve"> is the status of </w:t>
      </w:r>
      <w:r w:rsidR="00C83D57">
        <w:rPr>
          <w:rFonts w:ascii="Calibri" w:eastAsia="Times New Roman" w:hAnsi="Calibri" w:cs="Calibri"/>
          <w:sz w:val="20"/>
          <w:szCs w:val="20"/>
        </w:rPr>
        <w:t>those</w:t>
      </w:r>
      <w:r w:rsidR="001F111B" w:rsidRPr="001F111B">
        <w:rPr>
          <w:rFonts w:ascii="Calibri" w:eastAsia="Times New Roman" w:hAnsi="Calibri" w:cs="Calibri"/>
          <w:sz w:val="20"/>
          <w:szCs w:val="20"/>
        </w:rPr>
        <w:t xml:space="preserve"> </w:t>
      </w:r>
      <w:r w:rsidR="00C83D57">
        <w:rPr>
          <w:rFonts w:ascii="Calibri" w:eastAsia="Times New Roman" w:hAnsi="Calibri" w:cs="Calibri"/>
          <w:sz w:val="20"/>
          <w:szCs w:val="20"/>
        </w:rPr>
        <w:t xml:space="preserve">persons </w:t>
      </w:r>
      <w:r w:rsidR="001F111B" w:rsidRPr="001F111B">
        <w:rPr>
          <w:rFonts w:ascii="Calibri" w:eastAsia="Times New Roman" w:hAnsi="Calibri" w:cs="Calibri"/>
          <w:sz w:val="20"/>
          <w:szCs w:val="20"/>
        </w:rPr>
        <w:t>who ha</w:t>
      </w:r>
      <w:r w:rsidR="001D66FA">
        <w:rPr>
          <w:rFonts w:ascii="Calibri" w:eastAsia="Times New Roman" w:hAnsi="Calibri" w:cs="Calibri"/>
          <w:sz w:val="20"/>
          <w:szCs w:val="20"/>
        </w:rPr>
        <w:t>ve</w:t>
      </w:r>
      <w:r w:rsidR="001F111B" w:rsidRPr="001F111B">
        <w:rPr>
          <w:rFonts w:ascii="Calibri" w:eastAsia="Times New Roman" w:hAnsi="Calibri" w:cs="Calibri"/>
          <w:sz w:val="20"/>
          <w:szCs w:val="20"/>
        </w:rPr>
        <w:t xml:space="preserve"> already arrived in the </w:t>
      </w:r>
      <w:r>
        <w:rPr>
          <w:rFonts w:ascii="Calibri" w:eastAsia="Times New Roman" w:hAnsi="Calibri" w:cs="Calibri"/>
          <w:sz w:val="20"/>
          <w:szCs w:val="20"/>
        </w:rPr>
        <w:t>country</w:t>
      </w:r>
      <w:r w:rsidR="001F111B" w:rsidRPr="001F111B">
        <w:rPr>
          <w:rFonts w:ascii="Calibri" w:eastAsia="Times New Roman" w:hAnsi="Calibri" w:cs="Calibri"/>
          <w:sz w:val="20"/>
          <w:szCs w:val="20"/>
        </w:rPr>
        <w:t xml:space="preserve"> but not yet received </w:t>
      </w:r>
      <w:r w:rsidR="00074A06">
        <w:rPr>
          <w:rFonts w:ascii="Calibri" w:eastAsia="Times New Roman" w:hAnsi="Calibri" w:cs="Calibri"/>
          <w:sz w:val="20"/>
          <w:szCs w:val="20"/>
        </w:rPr>
        <w:t>the</w:t>
      </w:r>
      <w:r w:rsidR="001F111B" w:rsidRPr="001F111B">
        <w:rPr>
          <w:rFonts w:ascii="Calibri" w:eastAsia="Times New Roman" w:hAnsi="Calibri" w:cs="Calibri"/>
          <w:sz w:val="20"/>
          <w:szCs w:val="20"/>
        </w:rPr>
        <w:t xml:space="preserve"> formal decision to obtain refugee status.   </w:t>
      </w:r>
    </w:p>
    <w:p w14:paraId="6851941D" w14:textId="324AF9C2"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b/>
          <w:bCs/>
          <w:sz w:val="20"/>
          <w:szCs w:val="20"/>
        </w:rPr>
        <w:t xml:space="preserve">Migrants </w:t>
      </w:r>
      <w:r w:rsidRPr="001F111B">
        <w:rPr>
          <w:rFonts w:ascii="Calibri" w:eastAsia="Times New Roman" w:hAnsi="Calibri" w:cs="Calibri"/>
          <w:sz w:val="20"/>
          <w:szCs w:val="20"/>
        </w:rPr>
        <w:t xml:space="preserve">are </w:t>
      </w:r>
      <w:r w:rsidR="00F75021">
        <w:rPr>
          <w:rFonts w:ascii="Calibri" w:eastAsia="Times New Roman" w:hAnsi="Calibri" w:cs="Calibri"/>
          <w:sz w:val="20"/>
          <w:szCs w:val="20"/>
        </w:rPr>
        <w:t>those</w:t>
      </w:r>
      <w:r w:rsidRPr="001F111B">
        <w:rPr>
          <w:rFonts w:ascii="Calibri" w:eastAsia="Times New Roman" w:hAnsi="Calibri" w:cs="Calibri"/>
          <w:sz w:val="20"/>
          <w:szCs w:val="20"/>
        </w:rPr>
        <w:t xml:space="preserve"> who: </w:t>
      </w:r>
    </w:p>
    <w:p w14:paraId="1CAC1B77" w14:textId="77777777" w:rsidR="001F111B" w:rsidRPr="001F111B" w:rsidRDefault="001F111B" w:rsidP="001F111B">
      <w:pPr>
        <w:numPr>
          <w:ilvl w:val="0"/>
          <w:numId w:val="2"/>
        </w:numPr>
        <w:spacing w:before="280" w:after="100" w:afterAutospacing="1" w:line="240" w:lineRule="auto"/>
        <w:ind w:left="1718"/>
        <w:jc w:val="both"/>
        <w:rPr>
          <w:rFonts w:ascii="Calibri" w:eastAsia="Times New Roman" w:hAnsi="Calibri" w:cs="Calibri"/>
          <w:sz w:val="20"/>
          <w:szCs w:val="20"/>
        </w:rPr>
      </w:pPr>
      <w:r w:rsidRPr="001F111B">
        <w:rPr>
          <w:rFonts w:ascii="Calibri" w:eastAsia="Times New Roman" w:hAnsi="Calibri" w:cs="Calibri"/>
          <w:sz w:val="20"/>
          <w:szCs w:val="20"/>
        </w:rPr>
        <w:t>are not citizens of Ukraine;</w:t>
      </w:r>
    </w:p>
    <w:p w14:paraId="11A67289" w14:textId="7621D2CC" w:rsidR="001F111B" w:rsidRPr="001F111B" w:rsidRDefault="00961B07" w:rsidP="001F111B">
      <w:pPr>
        <w:numPr>
          <w:ilvl w:val="0"/>
          <w:numId w:val="2"/>
        </w:numPr>
        <w:spacing w:before="100" w:beforeAutospacing="1" w:after="100" w:afterAutospacing="1" w:line="240" w:lineRule="auto"/>
        <w:ind w:left="1718"/>
        <w:jc w:val="both"/>
        <w:rPr>
          <w:rFonts w:ascii="Calibri" w:eastAsia="Times New Roman" w:hAnsi="Calibri" w:cs="Calibri"/>
          <w:sz w:val="20"/>
          <w:szCs w:val="20"/>
        </w:rPr>
      </w:pPr>
      <w:r>
        <w:rPr>
          <w:rFonts w:ascii="Calibri" w:eastAsia="Times New Roman" w:hAnsi="Calibri" w:cs="Calibri"/>
          <w:sz w:val="20"/>
          <w:szCs w:val="20"/>
        </w:rPr>
        <w:t xml:space="preserve">have </w:t>
      </w:r>
      <w:r w:rsidR="001F111B" w:rsidRPr="001F111B">
        <w:rPr>
          <w:rFonts w:ascii="Calibri" w:eastAsia="Times New Roman" w:hAnsi="Calibri" w:cs="Calibri"/>
          <w:sz w:val="20"/>
          <w:szCs w:val="20"/>
        </w:rPr>
        <w:t>obtained an immigration permit;</w:t>
      </w:r>
    </w:p>
    <w:p w14:paraId="39849E21" w14:textId="2549AF0A" w:rsidR="001F111B" w:rsidRPr="001F111B" w:rsidRDefault="001F111B" w:rsidP="001F111B">
      <w:pPr>
        <w:numPr>
          <w:ilvl w:val="0"/>
          <w:numId w:val="2"/>
        </w:numPr>
        <w:spacing w:before="100" w:beforeAutospacing="1" w:after="280" w:line="240" w:lineRule="auto"/>
        <w:ind w:left="1718"/>
        <w:jc w:val="both"/>
        <w:rPr>
          <w:rFonts w:ascii="Calibri" w:eastAsia="Times New Roman" w:hAnsi="Calibri" w:cs="Calibri"/>
          <w:sz w:val="20"/>
          <w:szCs w:val="20"/>
        </w:rPr>
      </w:pPr>
      <w:r w:rsidRPr="001F111B">
        <w:rPr>
          <w:rFonts w:ascii="Calibri" w:eastAsia="Times New Roman" w:hAnsi="Calibri" w:cs="Calibri"/>
          <w:sz w:val="20"/>
          <w:szCs w:val="20"/>
        </w:rPr>
        <w:t>permanently resid</w:t>
      </w:r>
      <w:r w:rsidR="000362DA">
        <w:rPr>
          <w:rFonts w:ascii="Calibri" w:eastAsia="Times New Roman" w:hAnsi="Calibri" w:cs="Calibri"/>
          <w:sz w:val="20"/>
          <w:szCs w:val="20"/>
        </w:rPr>
        <w:t>e</w:t>
      </w:r>
      <w:r w:rsidRPr="001F111B">
        <w:rPr>
          <w:rFonts w:ascii="Calibri" w:eastAsia="Times New Roman" w:hAnsi="Calibri" w:cs="Calibri"/>
          <w:sz w:val="20"/>
          <w:szCs w:val="20"/>
        </w:rPr>
        <w:t xml:space="preserve"> in Ukraine before or after obtaining an immigration permit.</w:t>
      </w:r>
    </w:p>
    <w:p w14:paraId="2FB31FD9" w14:textId="227DEB4F"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Such people </w:t>
      </w:r>
      <w:r w:rsidR="00025893">
        <w:rPr>
          <w:rFonts w:ascii="Calibri" w:eastAsia="Times New Roman" w:hAnsi="Calibri" w:cs="Calibri"/>
          <w:sz w:val="20"/>
          <w:szCs w:val="20"/>
        </w:rPr>
        <w:t>can</w:t>
      </w:r>
      <w:r w:rsidRPr="001F111B">
        <w:rPr>
          <w:rFonts w:ascii="Calibri" w:eastAsia="Times New Roman" w:hAnsi="Calibri" w:cs="Calibri"/>
          <w:sz w:val="20"/>
          <w:szCs w:val="20"/>
        </w:rPr>
        <w:t xml:space="preserve"> be </w:t>
      </w:r>
      <w:r w:rsidR="00025893">
        <w:rPr>
          <w:rFonts w:ascii="Calibri" w:eastAsia="Times New Roman" w:hAnsi="Calibri" w:cs="Calibri"/>
          <w:sz w:val="20"/>
          <w:szCs w:val="20"/>
        </w:rPr>
        <w:t>primarily</w:t>
      </w:r>
      <w:r w:rsidRPr="001F111B">
        <w:rPr>
          <w:rFonts w:ascii="Calibri" w:eastAsia="Times New Roman" w:hAnsi="Calibri" w:cs="Calibri"/>
          <w:sz w:val="20"/>
          <w:szCs w:val="20"/>
        </w:rPr>
        <w:t xml:space="preserve"> economically motivated</w:t>
      </w:r>
      <w:r w:rsidR="0075385F">
        <w:rPr>
          <w:rFonts w:ascii="Calibri" w:eastAsia="Times New Roman" w:hAnsi="Calibri" w:cs="Calibri"/>
          <w:sz w:val="20"/>
          <w:szCs w:val="20"/>
        </w:rPr>
        <w:t xml:space="preserve"> since</w:t>
      </w:r>
      <w:r w:rsidRPr="001F111B">
        <w:rPr>
          <w:rFonts w:ascii="Calibri" w:eastAsia="Times New Roman" w:hAnsi="Calibri" w:cs="Calibri"/>
          <w:sz w:val="20"/>
          <w:szCs w:val="20"/>
        </w:rPr>
        <w:t xml:space="preserve"> they </w:t>
      </w:r>
      <w:r w:rsidR="0057548B">
        <w:rPr>
          <w:rFonts w:ascii="Calibri" w:eastAsia="Times New Roman" w:hAnsi="Calibri" w:cs="Calibri"/>
          <w:sz w:val="20"/>
          <w:szCs w:val="20"/>
        </w:rPr>
        <w:t>may</w:t>
      </w:r>
      <w:r w:rsidRPr="001F111B">
        <w:rPr>
          <w:rFonts w:ascii="Calibri" w:eastAsia="Times New Roman" w:hAnsi="Calibri" w:cs="Calibri"/>
          <w:sz w:val="20"/>
          <w:szCs w:val="20"/>
        </w:rPr>
        <w:t xml:space="preserve"> come to a new country in search of economic stability and new labor markets. Th</w:t>
      </w:r>
      <w:r w:rsidR="00163D1A">
        <w:rPr>
          <w:rFonts w:ascii="Calibri" w:eastAsia="Times New Roman" w:hAnsi="Calibri" w:cs="Calibri"/>
          <w:sz w:val="20"/>
          <w:szCs w:val="20"/>
        </w:rPr>
        <w:t>erefore,</w:t>
      </w:r>
      <w:r w:rsidRPr="001F111B">
        <w:rPr>
          <w:rFonts w:ascii="Calibri" w:eastAsia="Times New Roman" w:hAnsi="Calibri" w:cs="Calibri"/>
          <w:sz w:val="20"/>
          <w:szCs w:val="20"/>
        </w:rPr>
        <w:t xml:space="preserve"> the term "economic migrants" is common</w:t>
      </w:r>
      <w:r w:rsidR="0057548B">
        <w:rPr>
          <w:rFonts w:ascii="Calibri" w:eastAsia="Times New Roman" w:hAnsi="Calibri" w:cs="Calibri"/>
          <w:sz w:val="20"/>
          <w:szCs w:val="20"/>
        </w:rPr>
        <w:t>.</w:t>
      </w:r>
      <w:r w:rsidR="009F706A">
        <w:rPr>
          <w:rFonts w:ascii="Calibri" w:eastAsia="Times New Roman" w:hAnsi="Calibri" w:cs="Calibri"/>
          <w:sz w:val="20"/>
          <w:szCs w:val="20"/>
        </w:rPr>
        <w:t xml:space="preserve"> [2]</w:t>
      </w:r>
      <w:r w:rsidRPr="001F111B">
        <w:rPr>
          <w:rFonts w:ascii="Calibri" w:eastAsia="Times New Roman" w:hAnsi="Calibri" w:cs="Calibri"/>
          <w:sz w:val="20"/>
          <w:szCs w:val="20"/>
        </w:rPr>
        <w:t xml:space="preserve"> This category includes, in particular, Ukrainian </w:t>
      </w:r>
      <w:r w:rsidR="004104FB">
        <w:rPr>
          <w:rFonts w:ascii="Calibri" w:eastAsia="Times New Roman" w:hAnsi="Calibri" w:cs="Calibri"/>
          <w:sz w:val="20"/>
          <w:szCs w:val="20"/>
        </w:rPr>
        <w:t>worker</w:t>
      </w:r>
      <w:r w:rsidR="00163D1A">
        <w:rPr>
          <w:rFonts w:ascii="Calibri" w:eastAsia="Times New Roman" w:hAnsi="Calibri" w:cs="Calibri"/>
          <w:sz w:val="20"/>
          <w:szCs w:val="20"/>
        </w:rPr>
        <w:t>s</w:t>
      </w:r>
      <w:r w:rsidRPr="001F111B">
        <w:rPr>
          <w:rFonts w:ascii="Calibri" w:eastAsia="Times New Roman" w:hAnsi="Calibri" w:cs="Calibri"/>
          <w:sz w:val="20"/>
          <w:szCs w:val="20"/>
        </w:rPr>
        <w:t xml:space="preserve"> in Europe.</w:t>
      </w:r>
      <w:r w:rsidR="00557497">
        <w:rPr>
          <w:rFonts w:ascii="Calibri" w:eastAsia="Times New Roman" w:hAnsi="Calibri" w:cs="Calibri"/>
          <w:sz w:val="20"/>
          <w:szCs w:val="20"/>
        </w:rPr>
        <w:t xml:space="preserve"> T</w:t>
      </w:r>
      <w:r w:rsidRPr="001F111B">
        <w:rPr>
          <w:rFonts w:ascii="Calibri" w:eastAsia="Times New Roman" w:hAnsi="Calibri" w:cs="Calibri"/>
          <w:sz w:val="20"/>
          <w:szCs w:val="20"/>
        </w:rPr>
        <w:t xml:space="preserve">he state has no special obligation </w:t>
      </w:r>
      <w:r w:rsidR="00557497">
        <w:rPr>
          <w:rFonts w:ascii="Calibri" w:eastAsia="Times New Roman" w:hAnsi="Calibri" w:cs="Calibri"/>
          <w:sz w:val="20"/>
          <w:szCs w:val="20"/>
        </w:rPr>
        <w:t xml:space="preserve">toward such persons </w:t>
      </w:r>
      <w:r w:rsidRPr="001F111B">
        <w:rPr>
          <w:rFonts w:ascii="Calibri" w:eastAsia="Times New Roman" w:hAnsi="Calibri" w:cs="Calibri"/>
          <w:sz w:val="20"/>
          <w:szCs w:val="20"/>
        </w:rPr>
        <w:t xml:space="preserve">to provide them with </w:t>
      </w:r>
      <w:r w:rsidR="00B417A4">
        <w:rPr>
          <w:rFonts w:ascii="Calibri" w:eastAsia="Times New Roman" w:hAnsi="Calibri" w:cs="Calibri"/>
          <w:sz w:val="20"/>
          <w:szCs w:val="20"/>
        </w:rPr>
        <w:t>proper</w:t>
      </w:r>
      <w:r w:rsidRPr="001F111B">
        <w:rPr>
          <w:rFonts w:ascii="Calibri" w:eastAsia="Times New Roman" w:hAnsi="Calibri" w:cs="Calibri"/>
          <w:sz w:val="20"/>
          <w:szCs w:val="20"/>
        </w:rPr>
        <w:t xml:space="preserve"> living conditions. </w:t>
      </w:r>
    </w:p>
    <w:p w14:paraId="05D982BB" w14:textId="773CCE83"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When </w:t>
      </w:r>
      <w:r w:rsidR="00AE353B">
        <w:rPr>
          <w:rFonts w:ascii="Calibri" w:eastAsia="Times New Roman" w:hAnsi="Calibri" w:cs="Calibri"/>
          <w:sz w:val="20"/>
          <w:szCs w:val="20"/>
        </w:rPr>
        <w:t>reporting on</w:t>
      </w:r>
      <w:r w:rsidRPr="001F111B">
        <w:rPr>
          <w:rFonts w:ascii="Calibri" w:eastAsia="Times New Roman" w:hAnsi="Calibri" w:cs="Calibri"/>
          <w:sz w:val="20"/>
          <w:szCs w:val="20"/>
        </w:rPr>
        <w:t xml:space="preserve"> refugees</w:t>
      </w:r>
      <w:r w:rsidR="009F706A">
        <w:rPr>
          <w:rFonts w:ascii="Calibri" w:eastAsia="Times New Roman" w:hAnsi="Calibri" w:cs="Calibri"/>
          <w:sz w:val="20"/>
          <w:szCs w:val="20"/>
        </w:rPr>
        <w:t>’</w:t>
      </w:r>
      <w:r w:rsidRPr="001F111B">
        <w:rPr>
          <w:rFonts w:ascii="Calibri" w:eastAsia="Times New Roman" w:hAnsi="Calibri" w:cs="Calibri"/>
          <w:sz w:val="20"/>
          <w:szCs w:val="20"/>
        </w:rPr>
        <w:t xml:space="preserve"> and asylum seekers</w:t>
      </w:r>
      <w:r w:rsidR="009F706A">
        <w:rPr>
          <w:rFonts w:ascii="Calibri" w:eastAsia="Times New Roman" w:hAnsi="Calibri" w:cs="Calibri"/>
          <w:sz w:val="20"/>
          <w:szCs w:val="20"/>
        </w:rPr>
        <w:t>’ rights</w:t>
      </w:r>
      <w:r w:rsidRPr="001F111B">
        <w:rPr>
          <w:rFonts w:ascii="Calibri" w:eastAsia="Times New Roman" w:hAnsi="Calibri" w:cs="Calibri"/>
          <w:sz w:val="20"/>
          <w:szCs w:val="20"/>
        </w:rPr>
        <w:t xml:space="preserve">, it is necessary to use </w:t>
      </w:r>
      <w:r w:rsidR="00AE353B">
        <w:rPr>
          <w:rFonts w:ascii="Calibri" w:eastAsia="Times New Roman" w:hAnsi="Calibri" w:cs="Calibri"/>
          <w:sz w:val="20"/>
          <w:szCs w:val="20"/>
        </w:rPr>
        <w:t>proper</w:t>
      </w:r>
      <w:r w:rsidRPr="001F111B">
        <w:rPr>
          <w:rFonts w:ascii="Calibri" w:eastAsia="Times New Roman" w:hAnsi="Calibri" w:cs="Calibri"/>
          <w:sz w:val="20"/>
          <w:szCs w:val="20"/>
        </w:rPr>
        <w:t xml:space="preserve"> term</w:t>
      </w:r>
      <w:r w:rsidR="00AE353B">
        <w:rPr>
          <w:rFonts w:ascii="Calibri" w:eastAsia="Times New Roman" w:hAnsi="Calibri" w:cs="Calibri"/>
          <w:sz w:val="20"/>
          <w:szCs w:val="20"/>
        </w:rPr>
        <w:t>inology</w:t>
      </w:r>
      <w:r w:rsidRPr="001F111B">
        <w:rPr>
          <w:rFonts w:ascii="Calibri" w:eastAsia="Times New Roman" w:hAnsi="Calibri" w:cs="Calibri"/>
          <w:sz w:val="20"/>
          <w:szCs w:val="20"/>
        </w:rPr>
        <w:t xml:space="preserve"> and give the words the</w:t>
      </w:r>
      <w:r w:rsidR="00F764BA">
        <w:rPr>
          <w:rFonts w:ascii="Calibri" w:eastAsia="Times New Roman" w:hAnsi="Calibri" w:cs="Calibri"/>
          <w:sz w:val="20"/>
          <w:szCs w:val="20"/>
        </w:rPr>
        <w:t>ir</w:t>
      </w:r>
      <w:r w:rsidRPr="001F111B">
        <w:rPr>
          <w:rFonts w:ascii="Calibri" w:eastAsia="Times New Roman" w:hAnsi="Calibri" w:cs="Calibri"/>
          <w:sz w:val="20"/>
          <w:szCs w:val="20"/>
        </w:rPr>
        <w:t xml:space="preserve"> right meaning</w:t>
      </w:r>
      <w:r w:rsidR="00F764BA">
        <w:rPr>
          <w:rFonts w:ascii="Calibri" w:eastAsia="Times New Roman" w:hAnsi="Calibri" w:cs="Calibri"/>
          <w:sz w:val="20"/>
          <w:szCs w:val="20"/>
        </w:rPr>
        <w:t>s</w:t>
      </w:r>
      <w:r w:rsidRPr="001F111B">
        <w:rPr>
          <w:rFonts w:ascii="Calibri" w:eastAsia="Times New Roman" w:hAnsi="Calibri" w:cs="Calibri"/>
          <w:sz w:val="20"/>
          <w:szCs w:val="20"/>
        </w:rPr>
        <w:t xml:space="preserve">. It is also useful to explain who exactly </w:t>
      </w:r>
      <w:r w:rsidR="009F706A" w:rsidRPr="001F111B">
        <w:rPr>
          <w:rFonts w:ascii="Calibri" w:eastAsia="Times New Roman" w:hAnsi="Calibri" w:cs="Calibri"/>
          <w:sz w:val="20"/>
          <w:szCs w:val="20"/>
        </w:rPr>
        <w:t>asylum seekers and refugees are</w:t>
      </w:r>
      <w:r w:rsidRPr="001F111B">
        <w:rPr>
          <w:rFonts w:ascii="Calibri" w:eastAsia="Times New Roman" w:hAnsi="Calibri" w:cs="Calibri"/>
          <w:sz w:val="20"/>
          <w:szCs w:val="20"/>
        </w:rPr>
        <w:t xml:space="preserve">, what </w:t>
      </w:r>
      <w:r w:rsidR="007E18CD">
        <w:rPr>
          <w:rFonts w:ascii="Calibri" w:eastAsia="Times New Roman" w:hAnsi="Calibri" w:cs="Calibri"/>
          <w:sz w:val="20"/>
          <w:szCs w:val="20"/>
        </w:rPr>
        <w:t>made</w:t>
      </w:r>
      <w:r w:rsidRPr="001F111B">
        <w:rPr>
          <w:rFonts w:ascii="Calibri" w:eastAsia="Times New Roman" w:hAnsi="Calibri" w:cs="Calibri"/>
          <w:sz w:val="20"/>
          <w:szCs w:val="20"/>
        </w:rPr>
        <w:t xml:space="preserve"> them leave their country and why they need to </w:t>
      </w:r>
      <w:r w:rsidR="00501052">
        <w:rPr>
          <w:rFonts w:ascii="Calibri" w:eastAsia="Times New Roman" w:hAnsi="Calibri" w:cs="Calibri"/>
          <w:sz w:val="20"/>
          <w:szCs w:val="20"/>
        </w:rPr>
        <w:t xml:space="preserve">be </w:t>
      </w:r>
      <w:r w:rsidR="0062278D">
        <w:rPr>
          <w:rFonts w:ascii="Calibri" w:eastAsia="Times New Roman" w:hAnsi="Calibri" w:cs="Calibri"/>
          <w:sz w:val="20"/>
          <w:szCs w:val="20"/>
        </w:rPr>
        <w:t>provided with</w:t>
      </w:r>
      <w:r w:rsidRPr="001F111B">
        <w:rPr>
          <w:rFonts w:ascii="Calibri" w:eastAsia="Times New Roman" w:hAnsi="Calibri" w:cs="Calibri"/>
          <w:sz w:val="20"/>
          <w:szCs w:val="20"/>
        </w:rPr>
        <w:t xml:space="preserve"> a minimum standard of living. Such </w:t>
      </w:r>
      <w:r w:rsidR="001D1886">
        <w:rPr>
          <w:rFonts w:ascii="Calibri" w:eastAsia="Times New Roman" w:hAnsi="Calibri" w:cs="Calibri"/>
          <w:sz w:val="20"/>
          <w:szCs w:val="20"/>
        </w:rPr>
        <w:t xml:space="preserve">a </w:t>
      </w:r>
      <w:r w:rsidRPr="001F111B">
        <w:rPr>
          <w:rFonts w:ascii="Calibri" w:eastAsia="Times New Roman" w:hAnsi="Calibri" w:cs="Calibri"/>
          <w:sz w:val="20"/>
          <w:szCs w:val="20"/>
        </w:rPr>
        <w:t xml:space="preserve">terminological clarification is an appropriate preventive measure when </w:t>
      </w:r>
      <w:r w:rsidR="00501052">
        <w:rPr>
          <w:rFonts w:ascii="Calibri" w:eastAsia="Times New Roman" w:hAnsi="Calibri" w:cs="Calibri"/>
          <w:sz w:val="20"/>
          <w:szCs w:val="20"/>
        </w:rPr>
        <w:t>imparting</w:t>
      </w:r>
      <w:r w:rsidRPr="001F111B">
        <w:rPr>
          <w:rFonts w:ascii="Calibri" w:eastAsia="Times New Roman" w:hAnsi="Calibri" w:cs="Calibri"/>
          <w:sz w:val="20"/>
          <w:szCs w:val="20"/>
        </w:rPr>
        <w:t xml:space="preserve"> information</w:t>
      </w:r>
      <w:r w:rsidR="00501052">
        <w:rPr>
          <w:rFonts w:ascii="Calibri" w:eastAsia="Times New Roman" w:hAnsi="Calibri" w:cs="Calibri"/>
          <w:sz w:val="20"/>
          <w:szCs w:val="20"/>
        </w:rPr>
        <w:t xml:space="preserve"> </w:t>
      </w:r>
      <w:r w:rsidR="00F06EDE">
        <w:rPr>
          <w:rFonts w:ascii="Calibri" w:eastAsia="Times New Roman" w:hAnsi="Calibri" w:cs="Calibri"/>
          <w:sz w:val="20"/>
          <w:szCs w:val="20"/>
        </w:rPr>
        <w:t>since</w:t>
      </w:r>
      <w:r w:rsidRPr="001F111B">
        <w:rPr>
          <w:rFonts w:ascii="Calibri" w:eastAsia="Times New Roman" w:hAnsi="Calibri" w:cs="Calibri"/>
          <w:sz w:val="20"/>
          <w:szCs w:val="20"/>
        </w:rPr>
        <w:t xml:space="preserve"> it can help eliminate negative connotations that often stereotypically arise at any mention of people coming to Ukraine from abroad for various reasons. </w:t>
      </w:r>
    </w:p>
    <w:p w14:paraId="0478EA92" w14:textId="23FF886C"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The topic of refugees </w:t>
      </w:r>
      <w:r w:rsidR="00AB6823">
        <w:rPr>
          <w:rFonts w:ascii="Calibri" w:eastAsia="Times New Roman" w:hAnsi="Calibri" w:cs="Calibri"/>
          <w:sz w:val="20"/>
          <w:szCs w:val="20"/>
        </w:rPr>
        <w:t xml:space="preserve">apparently drew </w:t>
      </w:r>
      <w:r w:rsidRPr="001F111B">
        <w:rPr>
          <w:rFonts w:ascii="Calibri" w:eastAsia="Times New Roman" w:hAnsi="Calibri" w:cs="Calibri"/>
          <w:sz w:val="20"/>
          <w:szCs w:val="20"/>
        </w:rPr>
        <w:t xml:space="preserve">has the attention of the Ukrainian media </w:t>
      </w:r>
      <w:r w:rsidR="00BE28C6">
        <w:rPr>
          <w:rFonts w:ascii="Calibri" w:eastAsia="Times New Roman" w:hAnsi="Calibri" w:cs="Calibri"/>
          <w:sz w:val="20"/>
          <w:szCs w:val="20"/>
        </w:rPr>
        <w:t>because of</w:t>
      </w:r>
      <w:r w:rsidRPr="001F111B">
        <w:rPr>
          <w:rFonts w:ascii="Calibri" w:eastAsia="Times New Roman" w:hAnsi="Calibri" w:cs="Calibri"/>
          <w:sz w:val="20"/>
          <w:szCs w:val="20"/>
        </w:rPr>
        <w:t xml:space="preserve"> the so-called migration crisis in Europe, where more than a million migrants and asylum seekers arrived in 2015</w:t>
      </w:r>
      <w:r w:rsidR="0057548B">
        <w:rPr>
          <w:rFonts w:ascii="Calibri" w:eastAsia="Times New Roman" w:hAnsi="Calibri" w:cs="Calibri"/>
          <w:sz w:val="20"/>
          <w:szCs w:val="20"/>
        </w:rPr>
        <w:t>.</w:t>
      </w:r>
      <w:r w:rsidR="006819ED">
        <w:rPr>
          <w:rFonts w:ascii="Calibri" w:eastAsia="Times New Roman" w:hAnsi="Calibri" w:cs="Calibri"/>
          <w:sz w:val="20"/>
          <w:szCs w:val="20"/>
        </w:rPr>
        <w:t>[3]</w:t>
      </w:r>
      <w:r w:rsidRPr="001F111B">
        <w:rPr>
          <w:rFonts w:ascii="Calibri" w:eastAsia="Times New Roman" w:hAnsi="Calibri" w:cs="Calibri"/>
          <w:sz w:val="20"/>
          <w:szCs w:val="20"/>
        </w:rPr>
        <w:t xml:space="preserve"> M</w:t>
      </w:r>
      <w:r w:rsidR="006819ED">
        <w:rPr>
          <w:rFonts w:ascii="Calibri" w:eastAsia="Times New Roman" w:hAnsi="Calibri" w:cs="Calibri"/>
          <w:sz w:val="20"/>
          <w:szCs w:val="20"/>
        </w:rPr>
        <w:t>any of the</w:t>
      </w:r>
      <w:r w:rsidRPr="001F111B">
        <w:rPr>
          <w:rFonts w:ascii="Calibri" w:eastAsia="Times New Roman" w:hAnsi="Calibri" w:cs="Calibri"/>
          <w:sz w:val="20"/>
          <w:szCs w:val="20"/>
        </w:rPr>
        <w:t xml:space="preserve"> migrants arrived from Syria, where </w:t>
      </w:r>
      <w:r w:rsidR="00F41664">
        <w:rPr>
          <w:rFonts w:ascii="Calibri" w:eastAsia="Times New Roman" w:hAnsi="Calibri" w:cs="Calibri"/>
          <w:sz w:val="20"/>
          <w:szCs w:val="20"/>
        </w:rPr>
        <w:t xml:space="preserve">a </w:t>
      </w:r>
      <w:r w:rsidRPr="001F111B">
        <w:rPr>
          <w:rFonts w:ascii="Calibri" w:eastAsia="Times New Roman" w:hAnsi="Calibri" w:cs="Calibri"/>
          <w:sz w:val="20"/>
          <w:szCs w:val="20"/>
        </w:rPr>
        <w:t xml:space="preserve">devastating </w:t>
      </w:r>
      <w:r w:rsidRPr="001F111B">
        <w:rPr>
          <w:rFonts w:ascii="Calibri" w:eastAsia="Times New Roman" w:hAnsi="Calibri" w:cs="Calibri"/>
          <w:b/>
          <w:bCs/>
          <w:sz w:val="20"/>
          <w:szCs w:val="20"/>
        </w:rPr>
        <w:t xml:space="preserve">war </w:t>
      </w:r>
      <w:r w:rsidR="00F41664">
        <w:rPr>
          <w:rFonts w:ascii="Calibri" w:eastAsia="Times New Roman" w:hAnsi="Calibri" w:cs="Calibri"/>
          <w:b/>
          <w:bCs/>
          <w:sz w:val="20"/>
          <w:szCs w:val="20"/>
        </w:rPr>
        <w:t xml:space="preserve">began in 2011 </w:t>
      </w:r>
      <w:r w:rsidR="001D7D55">
        <w:rPr>
          <w:rFonts w:ascii="Calibri" w:eastAsia="Times New Roman" w:hAnsi="Calibri" w:cs="Calibri"/>
          <w:b/>
          <w:bCs/>
          <w:sz w:val="20"/>
          <w:szCs w:val="20"/>
        </w:rPr>
        <w:t xml:space="preserve">and </w:t>
      </w:r>
      <w:r w:rsidRPr="001F111B">
        <w:rPr>
          <w:rFonts w:ascii="Calibri" w:eastAsia="Times New Roman" w:hAnsi="Calibri" w:cs="Calibri"/>
          <w:b/>
          <w:bCs/>
          <w:sz w:val="20"/>
          <w:szCs w:val="20"/>
        </w:rPr>
        <w:t>claimed the lives of 300</w:t>
      </w:r>
      <w:r w:rsidR="00F41664">
        <w:rPr>
          <w:rFonts w:ascii="Calibri" w:eastAsia="Times New Roman" w:hAnsi="Calibri" w:cs="Calibri"/>
          <w:b/>
          <w:bCs/>
          <w:sz w:val="20"/>
          <w:szCs w:val="20"/>
        </w:rPr>
        <w:t>,</w:t>
      </w:r>
      <w:r w:rsidRPr="001F111B">
        <w:rPr>
          <w:rFonts w:ascii="Calibri" w:eastAsia="Times New Roman" w:hAnsi="Calibri" w:cs="Calibri"/>
          <w:b/>
          <w:bCs/>
          <w:sz w:val="20"/>
          <w:szCs w:val="20"/>
        </w:rPr>
        <w:t>000 people forc</w:t>
      </w:r>
      <w:r w:rsidR="00907227">
        <w:rPr>
          <w:rFonts w:ascii="Calibri" w:eastAsia="Times New Roman" w:hAnsi="Calibri" w:cs="Calibri"/>
          <w:b/>
          <w:bCs/>
          <w:sz w:val="20"/>
          <w:szCs w:val="20"/>
        </w:rPr>
        <w:t>ing</w:t>
      </w:r>
      <w:r w:rsidRPr="001F111B">
        <w:rPr>
          <w:rFonts w:ascii="Calibri" w:eastAsia="Times New Roman" w:hAnsi="Calibri" w:cs="Calibri"/>
          <w:b/>
          <w:bCs/>
          <w:sz w:val="20"/>
          <w:szCs w:val="20"/>
        </w:rPr>
        <w:t xml:space="preserve"> </w:t>
      </w:r>
      <w:r w:rsidR="00907227">
        <w:rPr>
          <w:rFonts w:ascii="Calibri" w:eastAsia="Times New Roman" w:hAnsi="Calibri" w:cs="Calibri"/>
          <w:b/>
          <w:bCs/>
          <w:sz w:val="20"/>
          <w:szCs w:val="20"/>
        </w:rPr>
        <w:t>approximately</w:t>
      </w:r>
      <w:r w:rsidRPr="001F111B">
        <w:rPr>
          <w:rFonts w:ascii="Calibri" w:eastAsia="Times New Roman" w:hAnsi="Calibri" w:cs="Calibri"/>
          <w:b/>
          <w:bCs/>
          <w:sz w:val="20"/>
          <w:szCs w:val="20"/>
        </w:rPr>
        <w:t xml:space="preserve"> 12</w:t>
      </w:r>
      <w:r w:rsidR="00052811">
        <w:rPr>
          <w:rFonts w:ascii="Calibri" w:eastAsia="Times New Roman" w:hAnsi="Calibri" w:cs="Calibri"/>
          <w:b/>
          <w:bCs/>
          <w:sz w:val="20"/>
          <w:szCs w:val="20"/>
        </w:rPr>
        <w:t>.</w:t>
      </w:r>
      <w:r w:rsidRPr="001F111B">
        <w:rPr>
          <w:rFonts w:ascii="Calibri" w:eastAsia="Times New Roman" w:hAnsi="Calibri" w:cs="Calibri"/>
          <w:b/>
          <w:bCs/>
          <w:sz w:val="20"/>
          <w:szCs w:val="20"/>
        </w:rPr>
        <w:t>000</w:t>
      </w:r>
      <w:r w:rsidR="00052811">
        <w:rPr>
          <w:rFonts w:ascii="Calibri" w:eastAsia="Times New Roman" w:hAnsi="Calibri" w:cs="Calibri"/>
          <w:b/>
          <w:bCs/>
          <w:sz w:val="20"/>
          <w:szCs w:val="20"/>
        </w:rPr>
        <w:t>,</w:t>
      </w:r>
      <w:r w:rsidRPr="001F111B">
        <w:rPr>
          <w:rFonts w:ascii="Calibri" w:eastAsia="Times New Roman" w:hAnsi="Calibri" w:cs="Calibri"/>
          <w:b/>
          <w:bCs/>
          <w:sz w:val="20"/>
          <w:szCs w:val="20"/>
        </w:rPr>
        <w:t>000 to leave their homes</w:t>
      </w:r>
      <w:bookmarkStart w:id="2" w:name="_ftnref4"/>
      <w:bookmarkEnd w:id="2"/>
      <w:r w:rsidR="0057548B">
        <w:rPr>
          <w:rFonts w:ascii="Calibri" w:eastAsia="Times New Roman" w:hAnsi="Calibri" w:cs="Calibri"/>
          <w:sz w:val="20"/>
          <w:szCs w:val="20"/>
        </w:rPr>
        <w:t>.</w:t>
      </w:r>
      <w:r w:rsidR="00052811">
        <w:rPr>
          <w:rFonts w:ascii="Calibri" w:eastAsia="Times New Roman" w:hAnsi="Calibri" w:cs="Calibri"/>
          <w:sz w:val="20"/>
          <w:szCs w:val="20"/>
        </w:rPr>
        <w:t>[4]</w:t>
      </w:r>
      <w:r w:rsidRPr="001F111B">
        <w:rPr>
          <w:rFonts w:ascii="Calibri" w:eastAsia="Times New Roman" w:hAnsi="Calibri" w:cs="Calibri"/>
          <w:sz w:val="20"/>
          <w:szCs w:val="20"/>
        </w:rPr>
        <w:t xml:space="preserve"> A</w:t>
      </w:r>
      <w:r w:rsidR="005A3150">
        <w:rPr>
          <w:rFonts w:ascii="Calibri" w:eastAsia="Times New Roman" w:hAnsi="Calibri" w:cs="Calibri"/>
          <w:sz w:val="20"/>
          <w:szCs w:val="20"/>
        </w:rPr>
        <w:t>ccording to the</w:t>
      </w:r>
      <w:r w:rsidRPr="001F111B">
        <w:rPr>
          <w:rFonts w:ascii="Calibri" w:eastAsia="Times New Roman" w:hAnsi="Calibri" w:cs="Calibri"/>
          <w:sz w:val="20"/>
          <w:szCs w:val="20"/>
        </w:rPr>
        <w:t xml:space="preserve"> report </w:t>
      </w:r>
      <w:r w:rsidR="008C4445">
        <w:rPr>
          <w:rFonts w:ascii="Calibri" w:eastAsia="Times New Roman" w:hAnsi="Calibri" w:cs="Calibri"/>
          <w:sz w:val="20"/>
          <w:szCs w:val="20"/>
        </w:rPr>
        <w:t>of</w:t>
      </w:r>
      <w:r w:rsidRPr="001F111B">
        <w:rPr>
          <w:rFonts w:ascii="Calibri" w:eastAsia="Times New Roman" w:hAnsi="Calibri" w:cs="Calibri"/>
          <w:sz w:val="20"/>
          <w:szCs w:val="20"/>
        </w:rPr>
        <w:t xml:space="preserve"> February 3</w:t>
      </w:r>
      <w:r w:rsidR="005A3150">
        <w:rPr>
          <w:rFonts w:ascii="Calibri" w:eastAsia="Times New Roman" w:hAnsi="Calibri" w:cs="Calibri"/>
          <w:sz w:val="20"/>
          <w:szCs w:val="20"/>
        </w:rPr>
        <w:t>, 2016,</w:t>
      </w:r>
      <w:r w:rsidR="00907227">
        <w:rPr>
          <w:rFonts w:ascii="Calibri" w:eastAsia="Times New Roman" w:hAnsi="Calibri" w:cs="Calibri"/>
          <w:sz w:val="20"/>
          <w:szCs w:val="20"/>
        </w:rPr>
        <w:t xml:space="preserve"> </w:t>
      </w:r>
      <w:r w:rsidR="005A3150">
        <w:rPr>
          <w:rFonts w:ascii="Calibri" w:eastAsia="Times New Roman" w:hAnsi="Calibri" w:cs="Calibri"/>
          <w:sz w:val="20"/>
          <w:szCs w:val="20"/>
        </w:rPr>
        <w:t xml:space="preserve">prepared </w:t>
      </w:r>
      <w:r w:rsidR="00907227" w:rsidRPr="001F111B">
        <w:rPr>
          <w:rFonts w:ascii="Calibri" w:eastAsia="Times New Roman" w:hAnsi="Calibri" w:cs="Calibri"/>
          <w:sz w:val="20"/>
          <w:szCs w:val="20"/>
        </w:rPr>
        <w:t>for the UN Human Rights Council</w:t>
      </w:r>
      <w:r w:rsidRPr="001F111B">
        <w:rPr>
          <w:rFonts w:ascii="Calibri" w:eastAsia="Times New Roman" w:hAnsi="Calibri" w:cs="Calibri"/>
          <w:sz w:val="20"/>
          <w:szCs w:val="20"/>
        </w:rPr>
        <w:t xml:space="preserve">, the </w:t>
      </w:r>
      <w:r w:rsidRPr="001F111B">
        <w:rPr>
          <w:rFonts w:ascii="Calibri" w:eastAsia="Times New Roman" w:hAnsi="Calibri" w:cs="Calibri"/>
          <w:b/>
          <w:bCs/>
          <w:sz w:val="20"/>
          <w:szCs w:val="20"/>
        </w:rPr>
        <w:t xml:space="preserve">Syrian government </w:t>
      </w:r>
      <w:r w:rsidR="00DE7EAE">
        <w:rPr>
          <w:rFonts w:ascii="Calibri" w:eastAsia="Times New Roman" w:hAnsi="Calibri" w:cs="Calibri"/>
          <w:b/>
          <w:bCs/>
          <w:sz w:val="20"/>
          <w:szCs w:val="20"/>
        </w:rPr>
        <w:t xml:space="preserve">has </w:t>
      </w:r>
      <w:r w:rsidRPr="001F111B">
        <w:rPr>
          <w:rFonts w:ascii="Calibri" w:eastAsia="Times New Roman" w:hAnsi="Calibri" w:cs="Calibri"/>
          <w:b/>
          <w:bCs/>
          <w:sz w:val="20"/>
          <w:szCs w:val="20"/>
        </w:rPr>
        <w:t>resort</w:t>
      </w:r>
      <w:r w:rsidR="005A3150">
        <w:rPr>
          <w:rFonts w:ascii="Calibri" w:eastAsia="Times New Roman" w:hAnsi="Calibri" w:cs="Calibri"/>
          <w:b/>
          <w:bCs/>
          <w:sz w:val="20"/>
          <w:szCs w:val="20"/>
        </w:rPr>
        <w:t>ed</w:t>
      </w:r>
      <w:r w:rsidRPr="001F111B">
        <w:rPr>
          <w:rFonts w:ascii="Calibri" w:eastAsia="Times New Roman" w:hAnsi="Calibri" w:cs="Calibri"/>
          <w:b/>
          <w:bCs/>
          <w:sz w:val="20"/>
          <w:szCs w:val="20"/>
        </w:rPr>
        <w:t xml:space="preserve"> to </w:t>
      </w:r>
      <w:r w:rsidR="00DE7EAE">
        <w:rPr>
          <w:rFonts w:ascii="Calibri" w:eastAsia="Times New Roman" w:hAnsi="Calibri" w:cs="Calibri"/>
          <w:b/>
          <w:bCs/>
          <w:sz w:val="20"/>
          <w:szCs w:val="20"/>
        </w:rPr>
        <w:t xml:space="preserve">the </w:t>
      </w:r>
      <w:r w:rsidRPr="001F111B">
        <w:rPr>
          <w:rFonts w:ascii="Calibri" w:eastAsia="Times New Roman" w:hAnsi="Calibri" w:cs="Calibri"/>
          <w:b/>
          <w:bCs/>
          <w:sz w:val="20"/>
          <w:szCs w:val="20"/>
        </w:rPr>
        <w:t>targeted and systematic extermination of civilians</w:t>
      </w:r>
      <w:r w:rsidRPr="001F111B">
        <w:rPr>
          <w:rFonts w:ascii="Calibri" w:eastAsia="Times New Roman" w:hAnsi="Calibri" w:cs="Calibri"/>
          <w:sz w:val="20"/>
          <w:szCs w:val="20"/>
        </w:rPr>
        <w:t xml:space="preserve"> </w:t>
      </w:r>
      <w:r w:rsidR="00DE7EAE">
        <w:rPr>
          <w:rFonts w:ascii="Calibri" w:eastAsia="Times New Roman" w:hAnsi="Calibri" w:cs="Calibri"/>
          <w:sz w:val="20"/>
          <w:szCs w:val="20"/>
        </w:rPr>
        <w:t>that</w:t>
      </w:r>
      <w:r w:rsidRPr="001F111B">
        <w:rPr>
          <w:rFonts w:ascii="Calibri" w:eastAsia="Times New Roman" w:hAnsi="Calibri" w:cs="Calibri"/>
          <w:sz w:val="20"/>
          <w:szCs w:val="20"/>
        </w:rPr>
        <w:t xml:space="preserve"> also suffer from the actions of radical groups such as ISIS </w:t>
      </w:r>
      <w:r w:rsidR="008C4445">
        <w:rPr>
          <w:rFonts w:ascii="Calibri" w:eastAsia="Times New Roman" w:hAnsi="Calibri" w:cs="Calibri"/>
          <w:sz w:val="20"/>
          <w:szCs w:val="20"/>
        </w:rPr>
        <w:t>[5].</w:t>
      </w:r>
      <w:r w:rsidRPr="001F111B">
        <w:rPr>
          <w:rFonts w:ascii="Calibri" w:eastAsia="Times New Roman" w:hAnsi="Calibri" w:cs="Calibri"/>
          <w:sz w:val="20"/>
          <w:szCs w:val="20"/>
        </w:rPr>
        <w:t xml:space="preserve"> </w:t>
      </w:r>
      <w:r w:rsidR="00615CCE">
        <w:rPr>
          <w:rFonts w:ascii="Calibri" w:eastAsia="Times New Roman" w:hAnsi="Calibri" w:cs="Calibri"/>
          <w:sz w:val="20"/>
          <w:szCs w:val="20"/>
        </w:rPr>
        <w:t>I</w:t>
      </w:r>
      <w:r w:rsidRPr="001F111B">
        <w:rPr>
          <w:rFonts w:ascii="Calibri" w:eastAsia="Times New Roman" w:hAnsi="Calibri" w:cs="Calibri"/>
          <w:sz w:val="20"/>
          <w:szCs w:val="20"/>
        </w:rPr>
        <w:t>t is completely wrong</w:t>
      </w:r>
      <w:r w:rsidR="00615CCE">
        <w:rPr>
          <w:rFonts w:ascii="Calibri" w:eastAsia="Times New Roman" w:hAnsi="Calibri" w:cs="Calibri"/>
          <w:sz w:val="20"/>
          <w:szCs w:val="20"/>
        </w:rPr>
        <w:t>, however,</w:t>
      </w:r>
      <w:r w:rsidRPr="001F111B">
        <w:rPr>
          <w:rFonts w:ascii="Calibri" w:eastAsia="Times New Roman" w:hAnsi="Calibri" w:cs="Calibri"/>
          <w:sz w:val="20"/>
          <w:szCs w:val="20"/>
        </w:rPr>
        <w:t xml:space="preserve"> to think that Europe is the </w:t>
      </w:r>
      <w:r w:rsidR="00FE4C95">
        <w:rPr>
          <w:rFonts w:ascii="Calibri" w:eastAsia="Times New Roman" w:hAnsi="Calibri" w:cs="Calibri"/>
          <w:sz w:val="20"/>
          <w:szCs w:val="20"/>
        </w:rPr>
        <w:t>top</w:t>
      </w:r>
      <w:r w:rsidRPr="001F111B">
        <w:rPr>
          <w:rFonts w:ascii="Calibri" w:eastAsia="Times New Roman" w:hAnsi="Calibri" w:cs="Calibri"/>
          <w:sz w:val="20"/>
          <w:szCs w:val="20"/>
        </w:rPr>
        <w:t xml:space="preserve"> destination for asylum seekers from Syria. </w:t>
      </w:r>
      <w:r w:rsidRPr="001F111B">
        <w:rPr>
          <w:rFonts w:ascii="Calibri" w:eastAsia="Times New Roman" w:hAnsi="Calibri" w:cs="Calibri"/>
          <w:b/>
          <w:bCs/>
          <w:sz w:val="20"/>
          <w:szCs w:val="20"/>
        </w:rPr>
        <w:t>For comparison, Turkey received 2.6 million pe</w:t>
      </w:r>
      <w:r w:rsidR="00FE4C95">
        <w:rPr>
          <w:rFonts w:ascii="Calibri" w:eastAsia="Times New Roman" w:hAnsi="Calibri" w:cs="Calibri"/>
          <w:b/>
          <w:bCs/>
          <w:sz w:val="20"/>
          <w:szCs w:val="20"/>
        </w:rPr>
        <w:t>rsons</w:t>
      </w:r>
      <w:r w:rsidRPr="001F111B">
        <w:rPr>
          <w:rFonts w:ascii="Calibri" w:eastAsia="Times New Roman" w:hAnsi="Calibri" w:cs="Calibri"/>
          <w:b/>
          <w:bCs/>
          <w:sz w:val="20"/>
          <w:szCs w:val="20"/>
        </w:rPr>
        <w:t>, and Lebanon more than a million</w:t>
      </w:r>
      <w:r w:rsidRPr="001F111B">
        <w:rPr>
          <w:rFonts w:ascii="Calibri" w:eastAsia="Times New Roman" w:hAnsi="Calibri" w:cs="Calibri"/>
          <w:sz w:val="20"/>
          <w:szCs w:val="20"/>
        </w:rPr>
        <w:t> </w:t>
      </w:r>
      <w:bookmarkStart w:id="3" w:name="_ftnref6"/>
      <w:bookmarkEnd w:id="3"/>
      <w:r w:rsidR="000B4B73">
        <w:rPr>
          <w:rFonts w:ascii="Calibri" w:eastAsia="Times New Roman" w:hAnsi="Calibri" w:cs="Calibri"/>
          <w:sz w:val="20"/>
          <w:szCs w:val="20"/>
        </w:rPr>
        <w:t>[6].</w:t>
      </w:r>
    </w:p>
    <w:p w14:paraId="2DCBA414" w14:textId="6448E449"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The m</w:t>
      </w:r>
      <w:r w:rsidR="00FE4C95">
        <w:rPr>
          <w:rFonts w:ascii="Calibri" w:eastAsia="Times New Roman" w:hAnsi="Calibri" w:cs="Calibri"/>
          <w:sz w:val="20"/>
          <w:szCs w:val="20"/>
        </w:rPr>
        <w:t>ajor</w:t>
      </w:r>
      <w:r w:rsidRPr="001F111B">
        <w:rPr>
          <w:rFonts w:ascii="Calibri" w:eastAsia="Times New Roman" w:hAnsi="Calibri" w:cs="Calibri"/>
          <w:sz w:val="20"/>
          <w:szCs w:val="20"/>
        </w:rPr>
        <w:t xml:space="preserve"> problem in covering refugee-related information is xenophobia and hate speech, common in this context not only in Ukraine but also in some parts of the European Union. Hate speech is one of the few forms of expression expressly prohibited by law; </w:t>
      </w:r>
      <w:r w:rsidR="00EC3CD5">
        <w:rPr>
          <w:rFonts w:ascii="Calibri" w:eastAsia="Times New Roman" w:hAnsi="Calibri" w:cs="Calibri"/>
          <w:b/>
          <w:bCs/>
          <w:sz w:val="20"/>
          <w:szCs w:val="20"/>
        </w:rPr>
        <w:t>according to Article 20 of the International Covenant on Civil and Political rights, a</w:t>
      </w:r>
      <w:r w:rsidR="00103984" w:rsidRPr="00103984">
        <w:rPr>
          <w:rFonts w:ascii="Calibri" w:eastAsia="Times New Roman" w:hAnsi="Calibri" w:cs="Calibri"/>
          <w:b/>
          <w:bCs/>
          <w:sz w:val="20"/>
          <w:szCs w:val="20"/>
        </w:rPr>
        <w:t>ny advocacy of national, racial or religious hatred constitut</w:t>
      </w:r>
      <w:r w:rsidR="00F059B2">
        <w:rPr>
          <w:rFonts w:ascii="Calibri" w:eastAsia="Times New Roman" w:hAnsi="Calibri" w:cs="Calibri"/>
          <w:b/>
          <w:bCs/>
          <w:sz w:val="20"/>
          <w:szCs w:val="20"/>
        </w:rPr>
        <w:t>ing</w:t>
      </w:r>
      <w:r w:rsidR="00103984" w:rsidRPr="00103984">
        <w:rPr>
          <w:rFonts w:ascii="Calibri" w:eastAsia="Times New Roman" w:hAnsi="Calibri" w:cs="Calibri"/>
          <w:b/>
          <w:bCs/>
          <w:sz w:val="20"/>
          <w:szCs w:val="20"/>
        </w:rPr>
        <w:t xml:space="preserve"> incitement to discrimination, hostility or violence shall be prohibited by law</w:t>
      </w:r>
      <w:r w:rsidRPr="001F111B">
        <w:rPr>
          <w:rFonts w:ascii="Calibri" w:eastAsia="Times New Roman" w:hAnsi="Calibri" w:cs="Calibri"/>
          <w:b/>
          <w:bCs/>
          <w:sz w:val="20"/>
          <w:szCs w:val="20"/>
        </w:rPr>
        <w:t>.</w:t>
      </w:r>
      <w:r w:rsidRPr="001F111B">
        <w:rPr>
          <w:rFonts w:ascii="Calibri" w:eastAsia="Times New Roman" w:hAnsi="Calibri" w:cs="Calibri"/>
          <w:sz w:val="20"/>
          <w:szCs w:val="20"/>
        </w:rPr>
        <w:t>    </w:t>
      </w:r>
      <w:r w:rsidRPr="001F111B">
        <w:rPr>
          <w:rFonts w:ascii="Calibri" w:eastAsia="Times New Roman" w:hAnsi="Calibri" w:cs="Calibri"/>
          <w:b/>
          <w:bCs/>
          <w:sz w:val="20"/>
          <w:szCs w:val="20"/>
        </w:rPr>
        <w:t>  </w:t>
      </w:r>
    </w:p>
    <w:p w14:paraId="78626037" w14:textId="336912DC"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lastRenderedPageBreak/>
        <w:t>"They are coming</w:t>
      </w:r>
      <w:r w:rsidR="001438B4">
        <w:rPr>
          <w:rFonts w:ascii="Calibri" w:eastAsia="Times New Roman" w:hAnsi="Calibri" w:cs="Calibri"/>
          <w:sz w:val="20"/>
          <w:szCs w:val="20"/>
        </w:rPr>
        <w:t xml:space="preserve"> on to us</w:t>
      </w:r>
      <w:r w:rsidRPr="001F111B">
        <w:rPr>
          <w:rFonts w:ascii="Calibri" w:eastAsia="Times New Roman" w:hAnsi="Calibri" w:cs="Calibri"/>
          <w:sz w:val="20"/>
          <w:szCs w:val="20"/>
        </w:rPr>
        <w:t xml:space="preserve">. Meet </w:t>
      </w:r>
      <w:r w:rsidR="00264284">
        <w:rPr>
          <w:rFonts w:ascii="Calibri" w:eastAsia="Times New Roman" w:hAnsi="Calibri" w:cs="Calibri"/>
          <w:sz w:val="20"/>
          <w:szCs w:val="20"/>
        </w:rPr>
        <w:t xml:space="preserve">the </w:t>
      </w:r>
      <w:r w:rsidRPr="001F111B">
        <w:rPr>
          <w:rFonts w:ascii="Calibri" w:eastAsia="Times New Roman" w:hAnsi="Calibri" w:cs="Calibri"/>
          <w:sz w:val="20"/>
          <w:szCs w:val="20"/>
        </w:rPr>
        <w:t>Syrian refugees moving to Ukraine",</w:t>
      </w:r>
      <w:r w:rsidR="00264284">
        <w:rPr>
          <w:rFonts w:ascii="Calibri" w:eastAsia="Times New Roman" w:hAnsi="Calibri" w:cs="Calibri"/>
          <w:sz w:val="20"/>
          <w:szCs w:val="20"/>
        </w:rPr>
        <w:t xml:space="preserve"> </w:t>
      </w:r>
      <w:r w:rsidRPr="001F111B">
        <w:rPr>
          <w:rFonts w:ascii="Calibri" w:eastAsia="Times New Roman" w:hAnsi="Calibri" w:cs="Calibri"/>
          <w:sz w:val="20"/>
          <w:szCs w:val="20"/>
        </w:rPr>
        <w:t xml:space="preserve">"Will the Arab invasion </w:t>
      </w:r>
      <w:r w:rsidR="009A080B">
        <w:rPr>
          <w:rFonts w:ascii="Calibri" w:eastAsia="Times New Roman" w:hAnsi="Calibri" w:cs="Calibri"/>
          <w:sz w:val="20"/>
          <w:szCs w:val="20"/>
        </w:rPr>
        <w:t>overwhelm</w:t>
      </w:r>
      <w:r w:rsidRPr="001F111B">
        <w:rPr>
          <w:rFonts w:ascii="Calibri" w:eastAsia="Times New Roman" w:hAnsi="Calibri" w:cs="Calibri"/>
          <w:sz w:val="20"/>
          <w:szCs w:val="20"/>
        </w:rPr>
        <w:t xml:space="preserve"> Ukraine </w:t>
      </w:r>
      <w:r w:rsidR="00264284">
        <w:rPr>
          <w:rFonts w:ascii="Calibri" w:eastAsia="Times New Roman" w:hAnsi="Calibri" w:cs="Calibri"/>
          <w:sz w:val="20"/>
          <w:szCs w:val="20"/>
        </w:rPr>
        <w:t>any</w:t>
      </w:r>
      <w:r w:rsidRPr="001F111B">
        <w:rPr>
          <w:rFonts w:ascii="Calibri" w:eastAsia="Times New Roman" w:hAnsi="Calibri" w:cs="Calibri"/>
          <w:sz w:val="20"/>
          <w:szCs w:val="20"/>
        </w:rPr>
        <w:t xml:space="preserve"> day</w:t>
      </w:r>
      <w:r w:rsidR="00264284">
        <w:rPr>
          <w:rFonts w:ascii="Calibri" w:eastAsia="Times New Roman" w:hAnsi="Calibri" w:cs="Calibri"/>
          <w:sz w:val="20"/>
          <w:szCs w:val="20"/>
        </w:rPr>
        <w:t xml:space="preserve"> now</w:t>
      </w:r>
      <w:r w:rsidRPr="001F111B">
        <w:rPr>
          <w:rFonts w:ascii="Calibri" w:eastAsia="Times New Roman" w:hAnsi="Calibri" w:cs="Calibri"/>
          <w:sz w:val="20"/>
          <w:szCs w:val="20"/>
        </w:rPr>
        <w:t xml:space="preserve">?" such </w:t>
      </w:r>
      <w:r w:rsidR="00AE727C">
        <w:rPr>
          <w:rFonts w:ascii="Calibri" w:eastAsia="Times New Roman" w:hAnsi="Calibri" w:cs="Calibri"/>
          <w:sz w:val="20"/>
          <w:szCs w:val="20"/>
        </w:rPr>
        <w:t>were</w:t>
      </w:r>
      <w:r w:rsidR="009A080B">
        <w:rPr>
          <w:rFonts w:ascii="Calibri" w:eastAsia="Times New Roman" w:hAnsi="Calibri" w:cs="Calibri"/>
          <w:sz w:val="20"/>
          <w:szCs w:val="20"/>
        </w:rPr>
        <w:t xml:space="preserve"> the </w:t>
      </w:r>
      <w:r w:rsidRPr="001F111B">
        <w:rPr>
          <w:rFonts w:ascii="Calibri" w:eastAsia="Times New Roman" w:hAnsi="Calibri" w:cs="Calibri"/>
          <w:sz w:val="20"/>
          <w:szCs w:val="20"/>
        </w:rPr>
        <w:t xml:space="preserve">words </w:t>
      </w:r>
      <w:r w:rsidR="00CE2303">
        <w:rPr>
          <w:rFonts w:ascii="Calibri" w:eastAsia="Times New Roman" w:hAnsi="Calibri" w:cs="Calibri"/>
          <w:sz w:val="20"/>
          <w:szCs w:val="20"/>
        </w:rPr>
        <w:t>used in</w:t>
      </w:r>
      <w:r w:rsidRPr="001F111B">
        <w:rPr>
          <w:rFonts w:ascii="Calibri" w:eastAsia="Times New Roman" w:hAnsi="Calibri" w:cs="Calibri"/>
          <w:sz w:val="20"/>
          <w:szCs w:val="20"/>
        </w:rPr>
        <w:t xml:space="preserve"> </w:t>
      </w:r>
      <w:r w:rsidR="001E11EB">
        <w:rPr>
          <w:rFonts w:ascii="Calibri" w:eastAsia="Times New Roman" w:hAnsi="Calibri" w:cs="Calibri"/>
          <w:sz w:val="20"/>
          <w:szCs w:val="20"/>
        </w:rPr>
        <w:t xml:space="preserve">telling </w:t>
      </w:r>
      <w:r w:rsidRPr="001F111B">
        <w:rPr>
          <w:rFonts w:ascii="Calibri" w:eastAsia="Times New Roman" w:hAnsi="Calibri" w:cs="Calibri"/>
          <w:sz w:val="20"/>
          <w:szCs w:val="20"/>
        </w:rPr>
        <w:t xml:space="preserve">the story about the center in </w:t>
      </w:r>
      <w:proofErr w:type="spellStart"/>
      <w:r w:rsidRPr="001F111B">
        <w:rPr>
          <w:rFonts w:ascii="Calibri" w:eastAsia="Times New Roman" w:hAnsi="Calibri" w:cs="Calibri"/>
          <w:sz w:val="20"/>
          <w:szCs w:val="20"/>
        </w:rPr>
        <w:t>Yahotyn</w:t>
      </w:r>
      <w:proofErr w:type="spellEnd"/>
      <w:r w:rsidRPr="001F111B">
        <w:rPr>
          <w:rFonts w:ascii="Calibri" w:eastAsia="Times New Roman" w:hAnsi="Calibri" w:cs="Calibri"/>
          <w:sz w:val="20"/>
          <w:szCs w:val="20"/>
        </w:rPr>
        <w:t xml:space="preserve"> shown by the </w:t>
      </w:r>
      <w:r w:rsidR="00CE2303">
        <w:rPr>
          <w:rFonts w:ascii="Calibri" w:eastAsia="Times New Roman" w:hAnsi="Calibri" w:cs="Calibri"/>
          <w:sz w:val="20"/>
          <w:szCs w:val="20"/>
        </w:rPr>
        <w:t xml:space="preserve">1+1 </w:t>
      </w:r>
      <w:r w:rsidRPr="001F111B">
        <w:rPr>
          <w:rFonts w:ascii="Calibri" w:eastAsia="Times New Roman" w:hAnsi="Calibri" w:cs="Calibri"/>
          <w:sz w:val="20"/>
          <w:szCs w:val="20"/>
        </w:rPr>
        <w:t xml:space="preserve">TV channel </w:t>
      </w:r>
      <w:r w:rsidR="00CB3CAF">
        <w:rPr>
          <w:rFonts w:ascii="Calibri" w:eastAsia="Times New Roman" w:hAnsi="Calibri" w:cs="Calibri"/>
          <w:sz w:val="20"/>
          <w:szCs w:val="20"/>
        </w:rPr>
        <w:t xml:space="preserve">as part of the </w:t>
      </w:r>
      <w:r w:rsidRPr="001F111B">
        <w:rPr>
          <w:rFonts w:ascii="Calibri" w:eastAsia="Times New Roman" w:hAnsi="Calibri" w:cs="Calibri"/>
          <w:sz w:val="20"/>
          <w:szCs w:val="20"/>
        </w:rPr>
        <w:t>program "Money" </w:t>
      </w:r>
      <w:bookmarkStart w:id="4" w:name="_ftnref7"/>
      <w:bookmarkEnd w:id="4"/>
      <w:r w:rsidR="001E11EB">
        <w:rPr>
          <w:rFonts w:ascii="Calibri" w:eastAsia="Times New Roman" w:hAnsi="Calibri" w:cs="Calibri"/>
          <w:sz w:val="20"/>
          <w:szCs w:val="20"/>
        </w:rPr>
        <w:t>[7]</w:t>
      </w:r>
      <w:r w:rsidRPr="001F111B">
        <w:rPr>
          <w:rFonts w:ascii="Calibri" w:eastAsia="Times New Roman" w:hAnsi="Calibri" w:cs="Calibri"/>
          <w:sz w:val="20"/>
          <w:szCs w:val="20"/>
        </w:rPr>
        <w:t>.</w:t>
      </w:r>
    </w:p>
    <w:p w14:paraId="71120CB9" w14:textId="7B926F49"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"And </w:t>
      </w:r>
      <w:r w:rsidR="00E10401">
        <w:rPr>
          <w:rFonts w:ascii="Calibri" w:eastAsia="Times New Roman" w:hAnsi="Calibri" w:cs="Calibri"/>
          <w:sz w:val="20"/>
          <w:szCs w:val="20"/>
        </w:rPr>
        <w:t xml:space="preserve">there may be </w:t>
      </w:r>
      <w:r w:rsidRPr="001F111B">
        <w:rPr>
          <w:rFonts w:ascii="Calibri" w:eastAsia="Times New Roman" w:hAnsi="Calibri" w:cs="Calibri"/>
          <w:sz w:val="20"/>
          <w:szCs w:val="20"/>
        </w:rPr>
        <w:t>violence, they</w:t>
      </w:r>
      <w:r w:rsidR="00E10401">
        <w:rPr>
          <w:rFonts w:ascii="Calibri" w:eastAsia="Times New Roman" w:hAnsi="Calibri" w:cs="Calibri"/>
          <w:sz w:val="20"/>
          <w:szCs w:val="20"/>
        </w:rPr>
        <w:t xml:space="preserve">’ll bring </w:t>
      </w:r>
      <w:r w:rsidR="00143CD0">
        <w:rPr>
          <w:rFonts w:ascii="Calibri" w:eastAsia="Times New Roman" w:hAnsi="Calibri" w:cs="Calibri"/>
          <w:sz w:val="20"/>
          <w:szCs w:val="20"/>
        </w:rPr>
        <w:t xml:space="preserve">in </w:t>
      </w:r>
      <w:r w:rsidR="00E10401">
        <w:rPr>
          <w:rFonts w:ascii="Calibri" w:eastAsia="Times New Roman" w:hAnsi="Calibri" w:cs="Calibri"/>
          <w:sz w:val="20"/>
          <w:szCs w:val="20"/>
        </w:rPr>
        <w:t>disease</w:t>
      </w:r>
      <w:r w:rsidRPr="001F111B">
        <w:rPr>
          <w:rFonts w:ascii="Calibri" w:eastAsia="Times New Roman" w:hAnsi="Calibri" w:cs="Calibri"/>
          <w:sz w:val="20"/>
          <w:szCs w:val="20"/>
        </w:rPr>
        <w:t xml:space="preserve">", "Locals are </w:t>
      </w:r>
      <w:r w:rsidR="008009DD">
        <w:rPr>
          <w:rFonts w:ascii="Calibri" w:eastAsia="Times New Roman" w:hAnsi="Calibri" w:cs="Calibri"/>
          <w:sz w:val="20"/>
          <w:szCs w:val="20"/>
        </w:rPr>
        <w:t>really</w:t>
      </w:r>
      <w:r w:rsidRPr="001F111B">
        <w:rPr>
          <w:rFonts w:ascii="Calibri" w:eastAsia="Times New Roman" w:hAnsi="Calibri" w:cs="Calibri"/>
          <w:sz w:val="20"/>
          <w:szCs w:val="20"/>
        </w:rPr>
        <w:t xml:space="preserve"> afraid of </w:t>
      </w:r>
      <w:r w:rsidR="00F2457A">
        <w:rPr>
          <w:rFonts w:ascii="Calibri" w:eastAsia="Times New Roman" w:hAnsi="Calibri" w:cs="Calibri"/>
          <w:sz w:val="20"/>
          <w:szCs w:val="20"/>
        </w:rPr>
        <w:t xml:space="preserve">the </w:t>
      </w:r>
      <w:r w:rsidRPr="001F111B">
        <w:rPr>
          <w:rFonts w:ascii="Calibri" w:eastAsia="Times New Roman" w:hAnsi="Calibri" w:cs="Calibri"/>
          <w:sz w:val="20"/>
          <w:szCs w:val="20"/>
        </w:rPr>
        <w:t>nomads, believ</w:t>
      </w:r>
      <w:r w:rsidR="008009DD">
        <w:rPr>
          <w:rFonts w:ascii="Calibri" w:eastAsia="Times New Roman" w:hAnsi="Calibri" w:cs="Calibri"/>
          <w:sz w:val="20"/>
          <w:szCs w:val="20"/>
        </w:rPr>
        <w:t>ing</w:t>
      </w:r>
      <w:r w:rsidRPr="001F111B">
        <w:rPr>
          <w:rFonts w:ascii="Calibri" w:eastAsia="Times New Roman" w:hAnsi="Calibri" w:cs="Calibri"/>
          <w:sz w:val="20"/>
          <w:szCs w:val="20"/>
        </w:rPr>
        <w:t xml:space="preserve"> they are wild and</w:t>
      </w:r>
      <w:r w:rsidR="00F2457A">
        <w:rPr>
          <w:rFonts w:ascii="Calibri" w:eastAsia="Times New Roman" w:hAnsi="Calibri" w:cs="Calibri"/>
          <w:sz w:val="20"/>
          <w:szCs w:val="20"/>
        </w:rPr>
        <w:t xml:space="preserve"> </w:t>
      </w:r>
      <w:r w:rsidR="008009DD">
        <w:rPr>
          <w:rFonts w:ascii="Calibri" w:eastAsia="Times New Roman" w:hAnsi="Calibri" w:cs="Calibri"/>
          <w:sz w:val="20"/>
          <w:szCs w:val="20"/>
        </w:rPr>
        <w:t>trouble</w:t>
      </w:r>
      <w:r w:rsidR="00F2457A">
        <w:rPr>
          <w:rFonts w:ascii="Calibri" w:eastAsia="Times New Roman" w:hAnsi="Calibri" w:cs="Calibri"/>
          <w:sz w:val="20"/>
          <w:szCs w:val="20"/>
        </w:rPr>
        <w:t>-making</w:t>
      </w:r>
      <w:r w:rsidRPr="001F111B">
        <w:rPr>
          <w:rFonts w:ascii="Calibri" w:eastAsia="Times New Roman" w:hAnsi="Calibri" w:cs="Calibri"/>
          <w:sz w:val="20"/>
          <w:szCs w:val="20"/>
        </w:rPr>
        <w:t xml:space="preserve">", "Ukrainians </w:t>
      </w:r>
      <w:r w:rsidR="000445E7">
        <w:rPr>
          <w:rFonts w:ascii="Calibri" w:eastAsia="Times New Roman" w:hAnsi="Calibri" w:cs="Calibri"/>
          <w:sz w:val="20"/>
          <w:szCs w:val="20"/>
        </w:rPr>
        <w:t>have been</w:t>
      </w:r>
      <w:r w:rsidRPr="001F111B">
        <w:rPr>
          <w:rFonts w:ascii="Calibri" w:eastAsia="Times New Roman" w:hAnsi="Calibri" w:cs="Calibri"/>
          <w:sz w:val="20"/>
          <w:szCs w:val="20"/>
        </w:rPr>
        <w:t xml:space="preserve"> warned about the high</w:t>
      </w:r>
      <w:r w:rsidR="002328C3">
        <w:rPr>
          <w:rFonts w:ascii="Calibri" w:eastAsia="Times New Roman" w:hAnsi="Calibri" w:cs="Calibri"/>
          <w:sz w:val="20"/>
          <w:szCs w:val="20"/>
        </w:rPr>
        <w:t xml:space="preserve"> level of</w:t>
      </w:r>
      <w:r w:rsidRPr="001F111B">
        <w:rPr>
          <w:rFonts w:ascii="Calibri" w:eastAsia="Times New Roman" w:hAnsi="Calibri" w:cs="Calibri"/>
          <w:sz w:val="20"/>
          <w:szCs w:val="20"/>
        </w:rPr>
        <w:t xml:space="preserve"> </w:t>
      </w:r>
      <w:r w:rsidR="00DB7953">
        <w:rPr>
          <w:rFonts w:ascii="Calibri" w:eastAsia="Times New Roman" w:hAnsi="Calibri" w:cs="Calibri"/>
          <w:sz w:val="20"/>
          <w:szCs w:val="20"/>
        </w:rPr>
        <w:t xml:space="preserve">a </w:t>
      </w:r>
      <w:r w:rsidRPr="001F111B">
        <w:rPr>
          <w:rFonts w:ascii="Calibri" w:eastAsia="Times New Roman" w:hAnsi="Calibri" w:cs="Calibri"/>
          <w:sz w:val="20"/>
          <w:szCs w:val="20"/>
        </w:rPr>
        <w:t xml:space="preserve">terrorist threat from such guests" </w:t>
      </w:r>
      <w:r w:rsidR="002771C7">
        <w:rPr>
          <w:rFonts w:ascii="Calibri" w:eastAsia="Times New Roman" w:hAnsi="Calibri" w:cs="Calibri"/>
          <w:sz w:val="20"/>
          <w:szCs w:val="20"/>
        </w:rPr>
        <w:t>–</w:t>
      </w:r>
      <w:r w:rsidR="00D05DDD">
        <w:rPr>
          <w:rFonts w:ascii="Calibri" w:eastAsia="Times New Roman" w:hAnsi="Calibri" w:cs="Calibri"/>
          <w:sz w:val="20"/>
          <w:szCs w:val="20"/>
        </w:rPr>
        <w:t xml:space="preserve"> </w:t>
      </w:r>
      <w:r w:rsidR="002771C7">
        <w:rPr>
          <w:rFonts w:ascii="Calibri" w:eastAsia="Times New Roman" w:hAnsi="Calibri" w:cs="Calibri"/>
          <w:sz w:val="20"/>
          <w:szCs w:val="20"/>
        </w:rPr>
        <w:t xml:space="preserve">these </w:t>
      </w:r>
      <w:r w:rsidR="00C30A9A">
        <w:rPr>
          <w:rFonts w:ascii="Calibri" w:eastAsia="Times New Roman" w:hAnsi="Calibri" w:cs="Calibri"/>
          <w:sz w:val="20"/>
          <w:szCs w:val="20"/>
        </w:rPr>
        <w:t>are</w:t>
      </w:r>
      <w:r w:rsidR="002771C7">
        <w:rPr>
          <w:rFonts w:ascii="Calibri" w:eastAsia="Times New Roman" w:hAnsi="Calibri" w:cs="Calibri"/>
          <w:sz w:val="20"/>
          <w:szCs w:val="20"/>
        </w:rPr>
        <w:t xml:space="preserve"> </w:t>
      </w:r>
      <w:r w:rsidRPr="001F111B">
        <w:rPr>
          <w:rFonts w:ascii="Calibri" w:eastAsia="Times New Roman" w:hAnsi="Calibri" w:cs="Calibri"/>
          <w:sz w:val="20"/>
          <w:szCs w:val="20"/>
        </w:rPr>
        <w:t xml:space="preserve">the </w:t>
      </w:r>
      <w:r w:rsidR="002771C7">
        <w:rPr>
          <w:rFonts w:ascii="Calibri" w:eastAsia="Times New Roman" w:hAnsi="Calibri" w:cs="Calibri"/>
          <w:sz w:val="20"/>
          <w:szCs w:val="20"/>
        </w:rPr>
        <w:t xml:space="preserve">words said </w:t>
      </w:r>
      <w:r w:rsidR="001E11EB">
        <w:rPr>
          <w:rFonts w:ascii="Calibri" w:eastAsia="Times New Roman" w:hAnsi="Calibri" w:cs="Calibri"/>
          <w:sz w:val="20"/>
          <w:szCs w:val="20"/>
        </w:rPr>
        <w:t xml:space="preserve">on-air </w:t>
      </w:r>
      <w:r w:rsidR="000B7FE9">
        <w:rPr>
          <w:rFonts w:ascii="Calibri" w:eastAsia="Times New Roman" w:hAnsi="Calibri" w:cs="Calibri"/>
          <w:sz w:val="20"/>
          <w:szCs w:val="20"/>
        </w:rPr>
        <w:t>during</w:t>
      </w:r>
      <w:r w:rsidR="004760D2">
        <w:rPr>
          <w:rFonts w:ascii="Calibri" w:eastAsia="Times New Roman" w:hAnsi="Calibri" w:cs="Calibri"/>
          <w:sz w:val="20"/>
          <w:szCs w:val="20"/>
        </w:rPr>
        <w:t xml:space="preserve"> the Breaking News program on ICTV </w:t>
      </w:r>
      <w:r w:rsidR="002771C7">
        <w:rPr>
          <w:rFonts w:ascii="Calibri" w:eastAsia="Times New Roman" w:hAnsi="Calibri" w:cs="Calibri"/>
          <w:sz w:val="20"/>
          <w:szCs w:val="20"/>
        </w:rPr>
        <w:t xml:space="preserve">by the </w:t>
      </w:r>
      <w:r w:rsidRPr="001F111B">
        <w:rPr>
          <w:rFonts w:ascii="Calibri" w:eastAsia="Times New Roman" w:hAnsi="Calibri" w:cs="Calibri"/>
          <w:sz w:val="20"/>
          <w:szCs w:val="20"/>
        </w:rPr>
        <w:t>host and other participants (</w:t>
      </w:r>
      <w:r w:rsidR="000445E7">
        <w:rPr>
          <w:rFonts w:ascii="Calibri" w:eastAsia="Times New Roman" w:hAnsi="Calibri" w:cs="Calibri"/>
          <w:sz w:val="20"/>
          <w:szCs w:val="20"/>
        </w:rPr>
        <w:t xml:space="preserve">a </w:t>
      </w:r>
      <w:proofErr w:type="spellStart"/>
      <w:r w:rsidR="000445E7">
        <w:rPr>
          <w:rFonts w:ascii="Calibri" w:eastAsia="Times New Roman" w:hAnsi="Calibri" w:cs="Calibri"/>
          <w:sz w:val="20"/>
          <w:szCs w:val="20"/>
        </w:rPr>
        <w:t>Yahotyn</w:t>
      </w:r>
      <w:proofErr w:type="spellEnd"/>
      <w:r w:rsidR="000445E7">
        <w:rPr>
          <w:rFonts w:ascii="Calibri" w:eastAsia="Times New Roman" w:hAnsi="Calibri" w:cs="Calibri"/>
          <w:sz w:val="20"/>
          <w:szCs w:val="20"/>
        </w:rPr>
        <w:t xml:space="preserve"> </w:t>
      </w:r>
      <w:r w:rsidRPr="001F111B">
        <w:rPr>
          <w:rFonts w:ascii="Calibri" w:eastAsia="Times New Roman" w:hAnsi="Calibri" w:cs="Calibri"/>
          <w:sz w:val="20"/>
          <w:szCs w:val="20"/>
        </w:rPr>
        <w:t xml:space="preserve">resident and </w:t>
      </w:r>
      <w:r w:rsidR="008718C5">
        <w:rPr>
          <w:rFonts w:ascii="Calibri" w:eastAsia="Times New Roman" w:hAnsi="Calibri" w:cs="Calibri"/>
          <w:sz w:val="20"/>
          <w:szCs w:val="20"/>
        </w:rPr>
        <w:t xml:space="preserve">the </w:t>
      </w:r>
      <w:r w:rsidRPr="001F111B">
        <w:rPr>
          <w:rFonts w:ascii="Calibri" w:eastAsia="Times New Roman" w:hAnsi="Calibri" w:cs="Calibri"/>
          <w:sz w:val="20"/>
          <w:szCs w:val="20"/>
        </w:rPr>
        <w:t xml:space="preserve">president </w:t>
      </w:r>
      <w:r w:rsidR="008718C5">
        <w:rPr>
          <w:rFonts w:ascii="Calibri" w:eastAsia="Times New Roman" w:hAnsi="Calibri" w:cs="Calibri"/>
          <w:sz w:val="20"/>
          <w:szCs w:val="20"/>
        </w:rPr>
        <w:t xml:space="preserve">of the </w:t>
      </w:r>
      <w:r w:rsidRPr="001F111B">
        <w:rPr>
          <w:rFonts w:ascii="Calibri" w:eastAsia="Times New Roman" w:hAnsi="Calibri" w:cs="Calibri"/>
          <w:sz w:val="20"/>
          <w:szCs w:val="20"/>
        </w:rPr>
        <w:t>Syrian Diaspora in Ukraine)</w:t>
      </w:r>
      <w:r w:rsidR="000B7FE9">
        <w:rPr>
          <w:rFonts w:ascii="Calibri" w:eastAsia="Times New Roman" w:hAnsi="Calibri" w:cs="Calibri"/>
          <w:sz w:val="20"/>
          <w:szCs w:val="20"/>
        </w:rPr>
        <w:t>.</w:t>
      </w:r>
      <w:r w:rsidRPr="001F111B">
        <w:rPr>
          <w:rFonts w:ascii="Calibri" w:eastAsia="Times New Roman" w:hAnsi="Calibri" w:cs="Calibri"/>
          <w:sz w:val="20"/>
          <w:szCs w:val="20"/>
        </w:rPr>
        <w:t xml:space="preserve"> </w:t>
      </w:r>
      <w:r w:rsidR="001D595A">
        <w:rPr>
          <w:rFonts w:ascii="Calibri" w:eastAsia="Times New Roman" w:hAnsi="Calibri" w:cs="Calibri"/>
          <w:sz w:val="20"/>
          <w:szCs w:val="20"/>
        </w:rPr>
        <w:t>[8]</w:t>
      </w:r>
      <w:r w:rsidRPr="001F111B">
        <w:rPr>
          <w:rFonts w:ascii="Calibri" w:eastAsia="Times New Roman" w:hAnsi="Calibri" w:cs="Calibri"/>
          <w:sz w:val="20"/>
          <w:szCs w:val="20"/>
        </w:rPr>
        <w:t xml:space="preserve"> </w:t>
      </w:r>
      <w:r w:rsidR="001D595A">
        <w:rPr>
          <w:rFonts w:ascii="Calibri" w:eastAsia="Times New Roman" w:hAnsi="Calibri" w:cs="Calibri"/>
          <w:sz w:val="20"/>
          <w:szCs w:val="20"/>
        </w:rPr>
        <w:t>T</w:t>
      </w:r>
      <w:r w:rsidRPr="001F111B">
        <w:rPr>
          <w:rFonts w:ascii="Calibri" w:eastAsia="Times New Roman" w:hAnsi="Calibri" w:cs="Calibri"/>
          <w:sz w:val="20"/>
          <w:szCs w:val="20"/>
        </w:rPr>
        <w:t xml:space="preserve">he </w:t>
      </w:r>
      <w:r w:rsidR="001D595A">
        <w:rPr>
          <w:rFonts w:ascii="Calibri" w:eastAsia="Times New Roman" w:hAnsi="Calibri" w:cs="Calibri"/>
          <w:sz w:val="20"/>
          <w:szCs w:val="20"/>
        </w:rPr>
        <w:t>host</w:t>
      </w:r>
      <w:r w:rsidRPr="001F111B">
        <w:rPr>
          <w:rFonts w:ascii="Calibri" w:eastAsia="Times New Roman" w:hAnsi="Calibri" w:cs="Calibri"/>
          <w:sz w:val="20"/>
          <w:szCs w:val="20"/>
        </w:rPr>
        <w:t xml:space="preserve"> </w:t>
      </w:r>
      <w:r w:rsidR="00B70AF1">
        <w:rPr>
          <w:rFonts w:ascii="Calibri" w:eastAsia="Times New Roman" w:hAnsi="Calibri" w:cs="Calibri"/>
          <w:sz w:val="20"/>
          <w:szCs w:val="20"/>
        </w:rPr>
        <w:t>br</w:t>
      </w:r>
      <w:r w:rsidR="000B7FE9">
        <w:rPr>
          <w:rFonts w:ascii="Calibri" w:eastAsia="Times New Roman" w:hAnsi="Calibri" w:cs="Calibri"/>
          <w:sz w:val="20"/>
          <w:szCs w:val="20"/>
        </w:rPr>
        <w:t>ought</w:t>
      </w:r>
      <w:r w:rsidR="00B70AF1">
        <w:rPr>
          <w:rFonts w:ascii="Calibri" w:eastAsia="Times New Roman" w:hAnsi="Calibri" w:cs="Calibri"/>
          <w:sz w:val="20"/>
          <w:szCs w:val="20"/>
        </w:rPr>
        <w:t xml:space="preserve"> up</w:t>
      </w:r>
      <w:r w:rsidRPr="001F111B">
        <w:rPr>
          <w:rFonts w:ascii="Calibri" w:eastAsia="Times New Roman" w:hAnsi="Calibri" w:cs="Calibri"/>
          <w:sz w:val="20"/>
          <w:szCs w:val="20"/>
        </w:rPr>
        <w:t xml:space="preserve"> the </w:t>
      </w:r>
      <w:r w:rsidR="00B70AF1">
        <w:rPr>
          <w:rFonts w:ascii="Calibri" w:eastAsia="Times New Roman" w:hAnsi="Calibri" w:cs="Calibri"/>
          <w:sz w:val="20"/>
          <w:szCs w:val="20"/>
        </w:rPr>
        <w:t>recent</w:t>
      </w:r>
      <w:r w:rsidRPr="001F111B">
        <w:rPr>
          <w:rFonts w:ascii="Calibri" w:eastAsia="Times New Roman" w:hAnsi="Calibri" w:cs="Calibri"/>
          <w:sz w:val="20"/>
          <w:szCs w:val="20"/>
        </w:rPr>
        <w:t xml:space="preserve"> case of </w:t>
      </w:r>
      <w:r w:rsidR="00B70AF1">
        <w:rPr>
          <w:rFonts w:ascii="Calibri" w:eastAsia="Times New Roman" w:hAnsi="Calibri" w:cs="Calibri"/>
          <w:sz w:val="20"/>
          <w:szCs w:val="20"/>
        </w:rPr>
        <w:t>an</w:t>
      </w:r>
      <w:r w:rsidRPr="001F111B">
        <w:rPr>
          <w:rFonts w:ascii="Calibri" w:eastAsia="Times New Roman" w:hAnsi="Calibri" w:cs="Calibri"/>
          <w:sz w:val="20"/>
          <w:szCs w:val="20"/>
        </w:rPr>
        <w:t xml:space="preserve"> "Uzbek </w:t>
      </w:r>
      <w:r w:rsidR="001D595A">
        <w:rPr>
          <w:rFonts w:ascii="Calibri" w:eastAsia="Times New Roman" w:hAnsi="Calibri" w:cs="Calibri"/>
          <w:sz w:val="20"/>
          <w:szCs w:val="20"/>
        </w:rPr>
        <w:t xml:space="preserve">head-cutting </w:t>
      </w:r>
      <w:r w:rsidRPr="001F111B">
        <w:rPr>
          <w:rFonts w:ascii="Calibri" w:eastAsia="Times New Roman" w:hAnsi="Calibri" w:cs="Calibri"/>
          <w:sz w:val="20"/>
          <w:szCs w:val="20"/>
        </w:rPr>
        <w:t xml:space="preserve">babysitter" in Moscow, although </w:t>
      </w:r>
      <w:r w:rsidR="00B70AF1">
        <w:rPr>
          <w:rFonts w:ascii="Calibri" w:eastAsia="Times New Roman" w:hAnsi="Calibri" w:cs="Calibri"/>
          <w:sz w:val="20"/>
          <w:szCs w:val="20"/>
        </w:rPr>
        <w:t xml:space="preserve">it would be more appropriate to include </w:t>
      </w:r>
      <w:r w:rsidRPr="001F111B">
        <w:rPr>
          <w:rFonts w:ascii="Calibri" w:eastAsia="Times New Roman" w:hAnsi="Calibri" w:cs="Calibri"/>
          <w:sz w:val="20"/>
          <w:szCs w:val="20"/>
        </w:rPr>
        <w:t>the latter</w:t>
      </w:r>
      <w:r w:rsidR="00B70AF1">
        <w:rPr>
          <w:rFonts w:ascii="Calibri" w:eastAsia="Times New Roman" w:hAnsi="Calibri" w:cs="Calibri"/>
          <w:sz w:val="20"/>
          <w:szCs w:val="20"/>
        </w:rPr>
        <w:t xml:space="preserve"> </w:t>
      </w:r>
      <w:r w:rsidR="00023FE1">
        <w:rPr>
          <w:rFonts w:ascii="Calibri" w:eastAsia="Times New Roman" w:hAnsi="Calibri" w:cs="Calibri"/>
          <w:sz w:val="20"/>
          <w:szCs w:val="20"/>
        </w:rPr>
        <w:t>in the</w:t>
      </w:r>
      <w:r w:rsidRPr="001F111B">
        <w:rPr>
          <w:rFonts w:ascii="Calibri" w:eastAsia="Times New Roman" w:hAnsi="Calibri" w:cs="Calibri"/>
          <w:sz w:val="20"/>
          <w:szCs w:val="20"/>
        </w:rPr>
        <w:t xml:space="preserve"> economic migrants</w:t>
      </w:r>
      <w:r w:rsidR="00DB7953">
        <w:rPr>
          <w:rFonts w:ascii="Calibri" w:eastAsia="Times New Roman" w:hAnsi="Calibri" w:cs="Calibri"/>
          <w:sz w:val="20"/>
          <w:szCs w:val="20"/>
        </w:rPr>
        <w:t>'</w:t>
      </w:r>
      <w:r w:rsidR="00023FE1">
        <w:rPr>
          <w:rFonts w:ascii="Calibri" w:eastAsia="Times New Roman" w:hAnsi="Calibri" w:cs="Calibri"/>
          <w:sz w:val="20"/>
          <w:szCs w:val="20"/>
        </w:rPr>
        <w:t xml:space="preserve"> category</w:t>
      </w:r>
      <w:r w:rsidR="000B7FE9">
        <w:rPr>
          <w:rFonts w:ascii="Calibri" w:eastAsia="Times New Roman" w:hAnsi="Calibri" w:cs="Calibri"/>
          <w:sz w:val="20"/>
          <w:szCs w:val="20"/>
        </w:rPr>
        <w:t>. Besides,</w:t>
      </w:r>
      <w:r w:rsidRPr="001F111B">
        <w:rPr>
          <w:rFonts w:ascii="Calibri" w:eastAsia="Times New Roman" w:hAnsi="Calibri" w:cs="Calibri"/>
          <w:sz w:val="20"/>
          <w:szCs w:val="20"/>
        </w:rPr>
        <w:t xml:space="preserve"> th</w:t>
      </w:r>
      <w:r w:rsidR="00086C36">
        <w:rPr>
          <w:rFonts w:ascii="Calibri" w:eastAsia="Times New Roman" w:hAnsi="Calibri" w:cs="Calibri"/>
          <w:sz w:val="20"/>
          <w:szCs w:val="20"/>
        </w:rPr>
        <w:t xml:space="preserve">is person’s </w:t>
      </w:r>
      <w:r w:rsidRPr="001F111B">
        <w:rPr>
          <w:rFonts w:ascii="Calibri" w:eastAsia="Times New Roman" w:hAnsi="Calibri" w:cs="Calibri"/>
          <w:sz w:val="20"/>
          <w:szCs w:val="20"/>
        </w:rPr>
        <w:t>crime can in no way justify negative generalizations about a whole group of people.  </w:t>
      </w:r>
    </w:p>
    <w:p w14:paraId="5C7F0107" w14:textId="3E1DCB17"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"Refugees have not been </w:t>
      </w:r>
      <w:r w:rsidR="002B4894">
        <w:rPr>
          <w:rFonts w:ascii="Calibri" w:eastAsia="Times New Roman" w:hAnsi="Calibri" w:cs="Calibri"/>
          <w:sz w:val="20"/>
          <w:szCs w:val="20"/>
        </w:rPr>
        <w:t>accommodated</w:t>
      </w:r>
      <w:r w:rsidRPr="001F111B">
        <w:rPr>
          <w:rFonts w:ascii="Calibri" w:eastAsia="Times New Roman" w:hAnsi="Calibri" w:cs="Calibri"/>
          <w:sz w:val="20"/>
          <w:szCs w:val="20"/>
        </w:rPr>
        <w:t xml:space="preserve"> yet, but people are </w:t>
      </w:r>
      <w:r w:rsidR="0005385C">
        <w:rPr>
          <w:rFonts w:ascii="Calibri" w:eastAsia="Times New Roman" w:hAnsi="Calibri" w:cs="Calibri"/>
          <w:sz w:val="20"/>
          <w:szCs w:val="20"/>
        </w:rPr>
        <w:t xml:space="preserve">really </w:t>
      </w:r>
      <w:r w:rsidRPr="001F111B">
        <w:rPr>
          <w:rFonts w:ascii="Calibri" w:eastAsia="Times New Roman" w:hAnsi="Calibri" w:cs="Calibri"/>
          <w:sz w:val="20"/>
          <w:szCs w:val="20"/>
        </w:rPr>
        <w:t>scared: they</w:t>
      </w:r>
      <w:r w:rsidR="0005385C">
        <w:rPr>
          <w:rFonts w:ascii="Calibri" w:eastAsia="Times New Roman" w:hAnsi="Calibri" w:cs="Calibri"/>
          <w:sz w:val="20"/>
          <w:szCs w:val="20"/>
        </w:rPr>
        <w:t>’</w:t>
      </w:r>
      <w:r w:rsidRPr="001F111B">
        <w:rPr>
          <w:rFonts w:ascii="Calibri" w:eastAsia="Times New Roman" w:hAnsi="Calibri" w:cs="Calibri"/>
          <w:sz w:val="20"/>
          <w:szCs w:val="20"/>
        </w:rPr>
        <w:t xml:space="preserve">re talking about an outbreak of crime and new diseases" is </w:t>
      </w:r>
      <w:r w:rsidR="00BC76A9">
        <w:rPr>
          <w:rFonts w:ascii="Calibri" w:eastAsia="Times New Roman" w:hAnsi="Calibri" w:cs="Calibri"/>
          <w:sz w:val="20"/>
          <w:szCs w:val="20"/>
        </w:rPr>
        <w:t xml:space="preserve">the </w:t>
      </w:r>
      <w:r w:rsidRPr="001F111B">
        <w:rPr>
          <w:rFonts w:ascii="Calibri" w:eastAsia="Times New Roman" w:hAnsi="Calibri" w:cs="Calibri"/>
          <w:sz w:val="20"/>
          <w:szCs w:val="20"/>
        </w:rPr>
        <w:t xml:space="preserve">phrase heard from the mouth of </w:t>
      </w:r>
      <w:r w:rsidR="00FC6837">
        <w:rPr>
          <w:rFonts w:ascii="Calibri" w:eastAsia="Times New Roman" w:hAnsi="Calibri" w:cs="Calibri"/>
          <w:sz w:val="20"/>
          <w:szCs w:val="20"/>
        </w:rPr>
        <w:t>a</w:t>
      </w:r>
      <w:r w:rsidRPr="001F111B">
        <w:rPr>
          <w:rFonts w:ascii="Calibri" w:eastAsia="Times New Roman" w:hAnsi="Calibri" w:cs="Calibri"/>
          <w:sz w:val="20"/>
          <w:szCs w:val="20"/>
        </w:rPr>
        <w:t xml:space="preserve"> </w:t>
      </w:r>
      <w:r w:rsidR="00FC6837">
        <w:rPr>
          <w:rFonts w:ascii="Calibri" w:eastAsia="Times New Roman" w:hAnsi="Calibri" w:cs="Calibri"/>
          <w:sz w:val="20"/>
          <w:szCs w:val="20"/>
        </w:rPr>
        <w:t xml:space="preserve">Channel 5 </w:t>
      </w:r>
      <w:r w:rsidRPr="001F111B">
        <w:rPr>
          <w:rFonts w:ascii="Calibri" w:eastAsia="Times New Roman" w:hAnsi="Calibri" w:cs="Calibri"/>
          <w:sz w:val="20"/>
          <w:szCs w:val="20"/>
        </w:rPr>
        <w:t xml:space="preserve">host </w:t>
      </w:r>
      <w:bookmarkStart w:id="5" w:name="_ftnref9"/>
      <w:bookmarkEnd w:id="5"/>
      <w:r w:rsidR="00FC6837">
        <w:rPr>
          <w:rFonts w:ascii="Calibri" w:eastAsia="Times New Roman" w:hAnsi="Calibri" w:cs="Calibri"/>
          <w:sz w:val="20"/>
          <w:szCs w:val="20"/>
        </w:rPr>
        <w:t>[9].</w:t>
      </w:r>
    </w:p>
    <w:p w14:paraId="0F575212" w14:textId="639BA7A1"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Such mentions</w:t>
      </w:r>
      <w:r w:rsidR="00582FF4">
        <w:rPr>
          <w:rFonts w:ascii="Calibri" w:eastAsia="Times New Roman" w:hAnsi="Calibri" w:cs="Calibri"/>
          <w:sz w:val="20"/>
          <w:szCs w:val="20"/>
        </w:rPr>
        <w:t xml:space="preserve"> fixate on</w:t>
      </w:r>
      <w:r w:rsidRPr="001F111B">
        <w:rPr>
          <w:rFonts w:ascii="Calibri" w:eastAsia="Times New Roman" w:hAnsi="Calibri" w:cs="Calibri"/>
          <w:sz w:val="20"/>
          <w:szCs w:val="20"/>
        </w:rPr>
        <w:t xml:space="preserve"> imaginary potential violence </w:t>
      </w:r>
      <w:r w:rsidR="00FF1149">
        <w:rPr>
          <w:rFonts w:ascii="Calibri" w:eastAsia="Times New Roman" w:hAnsi="Calibri" w:cs="Calibri"/>
          <w:sz w:val="20"/>
          <w:szCs w:val="20"/>
        </w:rPr>
        <w:t>generating</w:t>
      </w:r>
      <w:r w:rsidRPr="001F111B">
        <w:rPr>
          <w:rFonts w:ascii="Calibri" w:eastAsia="Times New Roman" w:hAnsi="Calibri" w:cs="Calibri"/>
          <w:sz w:val="20"/>
          <w:szCs w:val="20"/>
        </w:rPr>
        <w:t xml:space="preserve"> a stereotypical view of Syrians and/or the Islamic religion as terrorists, rapists, etc., which is not true. Common sense says that </w:t>
      </w:r>
      <w:r w:rsidR="00E93628">
        <w:rPr>
          <w:rFonts w:ascii="Calibri" w:eastAsia="Times New Roman" w:hAnsi="Calibri" w:cs="Calibri"/>
          <w:sz w:val="20"/>
          <w:szCs w:val="20"/>
        </w:rPr>
        <w:t>unlawful</w:t>
      </w:r>
      <w:r w:rsidRPr="001F111B">
        <w:rPr>
          <w:rFonts w:ascii="Calibri" w:eastAsia="Times New Roman" w:hAnsi="Calibri" w:cs="Calibri"/>
          <w:sz w:val="20"/>
          <w:szCs w:val="20"/>
        </w:rPr>
        <w:t xml:space="preserve"> actions are committed by people of all religions and nationalities in all countries of the </w:t>
      </w:r>
      <w:r w:rsidR="00D22B70">
        <w:rPr>
          <w:rFonts w:ascii="Calibri" w:eastAsia="Times New Roman" w:hAnsi="Calibri" w:cs="Calibri"/>
          <w:sz w:val="20"/>
          <w:szCs w:val="20"/>
        </w:rPr>
        <w:t>globe</w:t>
      </w:r>
      <w:r w:rsidRPr="001F111B">
        <w:rPr>
          <w:rFonts w:ascii="Calibri" w:eastAsia="Times New Roman" w:hAnsi="Calibri" w:cs="Calibri"/>
          <w:sz w:val="20"/>
          <w:szCs w:val="20"/>
        </w:rPr>
        <w:t xml:space="preserve">, so it is </w:t>
      </w:r>
      <w:r w:rsidR="00DB7953">
        <w:rPr>
          <w:rFonts w:ascii="Calibri" w:eastAsia="Times New Roman" w:hAnsi="Calibri" w:cs="Calibri"/>
          <w:sz w:val="20"/>
          <w:szCs w:val="20"/>
        </w:rPr>
        <w:t>totally</w:t>
      </w:r>
      <w:r w:rsidRPr="001F111B">
        <w:rPr>
          <w:rFonts w:ascii="Calibri" w:eastAsia="Times New Roman" w:hAnsi="Calibri" w:cs="Calibri"/>
          <w:sz w:val="20"/>
          <w:szCs w:val="20"/>
        </w:rPr>
        <w:t xml:space="preserve"> unacceptable to create such negative generalizations and be guided by such stereotypes because it </w:t>
      </w:r>
      <w:r w:rsidR="002C2F7D">
        <w:rPr>
          <w:rFonts w:ascii="Calibri" w:eastAsia="Times New Roman" w:hAnsi="Calibri" w:cs="Calibri"/>
          <w:sz w:val="20"/>
          <w:szCs w:val="20"/>
        </w:rPr>
        <w:t>i</w:t>
      </w:r>
      <w:r w:rsidRPr="001F111B">
        <w:rPr>
          <w:rFonts w:ascii="Calibri" w:eastAsia="Times New Roman" w:hAnsi="Calibri" w:cs="Calibri"/>
          <w:sz w:val="20"/>
          <w:szCs w:val="20"/>
        </w:rPr>
        <w:t xml:space="preserve">s </w:t>
      </w:r>
      <w:r w:rsidR="002C2F7D">
        <w:rPr>
          <w:rFonts w:ascii="Calibri" w:eastAsia="Times New Roman" w:hAnsi="Calibri" w:cs="Calibri"/>
          <w:sz w:val="20"/>
          <w:szCs w:val="20"/>
        </w:rPr>
        <w:t xml:space="preserve">tantamount </w:t>
      </w:r>
      <w:r w:rsidRPr="001F111B">
        <w:rPr>
          <w:rFonts w:ascii="Calibri" w:eastAsia="Times New Roman" w:hAnsi="Calibri" w:cs="Calibri"/>
          <w:sz w:val="20"/>
          <w:szCs w:val="20"/>
        </w:rPr>
        <w:t>to the spread of xenophobia and hate speech.    </w:t>
      </w:r>
    </w:p>
    <w:p w14:paraId="23F43EED" w14:textId="1024A85B" w:rsidR="001F111B" w:rsidRPr="001F111B" w:rsidRDefault="00FF1149" w:rsidP="001F111B">
      <w:pPr>
        <w:spacing w:after="300" w:line="240" w:lineRule="auto"/>
        <w:jc w:val="both"/>
        <w:rPr>
          <w:rFonts w:ascii="Calibri" w:eastAsia="Times New Roman" w:hAnsi="Calibri" w:cs="Calibri"/>
          <w:sz w:val="20"/>
          <w:szCs w:val="20"/>
        </w:rPr>
      </w:pPr>
      <w:r w:rsidRPr="00A0257E">
        <w:rPr>
          <w:rFonts w:ascii="Calibri" w:eastAsia="Times New Roman" w:hAnsi="Calibri" w:cs="Calibri"/>
          <w:sz w:val="20"/>
          <w:szCs w:val="20"/>
        </w:rPr>
        <w:t>A</w:t>
      </w:r>
      <w:r w:rsidR="001F111B" w:rsidRPr="00A0257E">
        <w:rPr>
          <w:rFonts w:ascii="Calibri" w:eastAsia="Times New Roman" w:hAnsi="Calibri" w:cs="Calibri"/>
          <w:sz w:val="20"/>
          <w:szCs w:val="20"/>
        </w:rPr>
        <w:t>s the European Court of Human Rights</w:t>
      </w:r>
      <w:r w:rsidRPr="00A0257E">
        <w:rPr>
          <w:rFonts w:ascii="Calibri" w:eastAsia="Times New Roman" w:hAnsi="Calibri" w:cs="Calibri"/>
          <w:sz w:val="20"/>
          <w:szCs w:val="20"/>
        </w:rPr>
        <w:t xml:space="preserve"> pointed out in</w:t>
      </w:r>
      <w:r w:rsidR="001F111B" w:rsidRPr="00A0257E">
        <w:rPr>
          <w:rFonts w:ascii="Calibri" w:eastAsia="Times New Roman" w:hAnsi="Calibri" w:cs="Calibri"/>
          <w:sz w:val="20"/>
          <w:szCs w:val="20"/>
        </w:rPr>
        <w:t xml:space="preserve"> </w:t>
      </w:r>
      <w:r w:rsidR="001F111B" w:rsidRPr="00A0257E">
        <w:rPr>
          <w:rFonts w:ascii="Calibri" w:eastAsia="Times New Roman" w:hAnsi="Calibri" w:cs="Calibri"/>
          <w:i/>
          <w:iCs/>
          <w:sz w:val="20"/>
          <w:szCs w:val="20"/>
        </w:rPr>
        <w:t>Norwood v</w:t>
      </w:r>
      <w:r w:rsidR="005C65B0">
        <w:rPr>
          <w:rFonts w:ascii="Calibri" w:eastAsia="Times New Roman" w:hAnsi="Calibri" w:cs="Calibri"/>
          <w:i/>
          <w:iCs/>
          <w:sz w:val="20"/>
          <w:szCs w:val="20"/>
        </w:rPr>
        <w:t>.</w:t>
      </w:r>
      <w:r w:rsidR="001F111B" w:rsidRPr="00A0257E">
        <w:rPr>
          <w:rFonts w:ascii="Calibri" w:eastAsia="Times New Roman" w:hAnsi="Calibri" w:cs="Calibri"/>
          <w:i/>
          <w:iCs/>
          <w:sz w:val="20"/>
          <w:szCs w:val="20"/>
        </w:rPr>
        <w:t xml:space="preserve"> </w:t>
      </w:r>
      <w:r w:rsidR="00452B21">
        <w:rPr>
          <w:rFonts w:ascii="Calibri" w:eastAsia="Times New Roman" w:hAnsi="Calibri" w:cs="Calibri"/>
          <w:i/>
          <w:iCs/>
          <w:sz w:val="20"/>
          <w:szCs w:val="20"/>
        </w:rPr>
        <w:t xml:space="preserve">the </w:t>
      </w:r>
      <w:r w:rsidR="001F111B" w:rsidRPr="00A0257E">
        <w:rPr>
          <w:rFonts w:ascii="Calibri" w:eastAsia="Times New Roman" w:hAnsi="Calibri" w:cs="Calibri"/>
          <w:i/>
          <w:iCs/>
          <w:sz w:val="20"/>
          <w:szCs w:val="20"/>
        </w:rPr>
        <w:t>United Kingdom</w:t>
      </w:r>
      <w:r w:rsidR="001F111B" w:rsidRPr="00A0257E">
        <w:rPr>
          <w:rFonts w:ascii="Calibri" w:eastAsia="Times New Roman" w:hAnsi="Calibri" w:cs="Calibri"/>
          <w:sz w:val="20"/>
          <w:szCs w:val="20"/>
        </w:rPr>
        <w:t xml:space="preserve">, </w:t>
      </w:r>
      <w:r w:rsidR="00A0257E" w:rsidRPr="00A0257E">
        <w:rPr>
          <w:rFonts w:ascii="Calibri" w:hAnsi="Calibri" w:cs="Calibri"/>
          <w:sz w:val="20"/>
          <w:szCs w:val="20"/>
        </w:rPr>
        <w:t>n</w:t>
      </w:r>
      <w:r w:rsidR="00BE05DA" w:rsidRPr="00A0257E">
        <w:rPr>
          <w:rFonts w:ascii="Calibri" w:hAnsi="Calibri" w:cs="Calibri"/>
          <w:sz w:val="20"/>
          <w:szCs w:val="20"/>
        </w:rPr>
        <w:t>o</w:t>
      </w:r>
      <w:r w:rsidR="00E3104D" w:rsidRPr="00A0257E">
        <w:rPr>
          <w:rFonts w:ascii="Calibri" w:hAnsi="Calibri" w:cs="Calibri"/>
          <w:sz w:val="20"/>
          <w:szCs w:val="20"/>
        </w:rPr>
        <w:t xml:space="preserve"> general</w:t>
      </w:r>
      <w:r w:rsidR="00111403" w:rsidRPr="00A0257E">
        <w:rPr>
          <w:rFonts w:ascii="Calibri" w:hAnsi="Calibri" w:cs="Calibri"/>
          <w:sz w:val="20"/>
          <w:szCs w:val="20"/>
        </w:rPr>
        <w:t xml:space="preserve"> </w:t>
      </w:r>
      <w:r w:rsidR="00E3104D" w:rsidRPr="00A0257E">
        <w:rPr>
          <w:rStyle w:val="highlight"/>
          <w:rFonts w:ascii="Calibri" w:hAnsi="Calibri" w:cs="Calibri"/>
          <w:sz w:val="20"/>
          <w:szCs w:val="20"/>
        </w:rPr>
        <w:t>attack</w:t>
      </w:r>
      <w:r w:rsidR="00E3104D" w:rsidRPr="00A0257E">
        <w:rPr>
          <w:rFonts w:ascii="Calibri" w:hAnsi="Calibri" w:cs="Calibri"/>
          <w:sz w:val="20"/>
          <w:szCs w:val="20"/>
        </w:rPr>
        <w:t xml:space="preserve"> against a </w:t>
      </w:r>
      <w:r w:rsidR="00E223E6" w:rsidRPr="00A0257E">
        <w:rPr>
          <w:rFonts w:ascii="Calibri" w:hAnsi="Calibri" w:cs="Calibri"/>
          <w:sz w:val="20"/>
          <w:szCs w:val="20"/>
        </w:rPr>
        <w:t xml:space="preserve">particular </w:t>
      </w:r>
      <w:r w:rsidR="00E3104D" w:rsidRPr="00A0257E">
        <w:rPr>
          <w:rFonts w:ascii="Calibri" w:hAnsi="Calibri" w:cs="Calibri"/>
          <w:sz w:val="20"/>
          <w:szCs w:val="20"/>
        </w:rPr>
        <w:t>group</w:t>
      </w:r>
      <w:r w:rsidR="00E223E6" w:rsidRPr="00A0257E">
        <w:rPr>
          <w:rFonts w:ascii="Calibri" w:hAnsi="Calibri" w:cs="Calibri"/>
          <w:sz w:val="20"/>
          <w:szCs w:val="20"/>
        </w:rPr>
        <w:t xml:space="preserve"> of people</w:t>
      </w:r>
      <w:r w:rsidR="00E3104D" w:rsidRPr="00A0257E">
        <w:rPr>
          <w:rFonts w:ascii="Calibri" w:hAnsi="Calibri" w:cs="Calibri"/>
          <w:sz w:val="20"/>
          <w:szCs w:val="20"/>
        </w:rPr>
        <w:t xml:space="preserve"> linking the group as a whole with a grave act of terrorism is incompatible with the values proclaimed and guaranteed by the </w:t>
      </w:r>
      <w:r w:rsidR="00111403" w:rsidRPr="00A0257E">
        <w:rPr>
          <w:rFonts w:ascii="Calibri" w:hAnsi="Calibri" w:cs="Calibri"/>
          <w:sz w:val="20"/>
          <w:szCs w:val="20"/>
        </w:rPr>
        <w:t xml:space="preserve">European </w:t>
      </w:r>
      <w:r w:rsidR="00E3104D" w:rsidRPr="00A0257E">
        <w:rPr>
          <w:rFonts w:ascii="Calibri" w:hAnsi="Calibri" w:cs="Calibri"/>
          <w:sz w:val="20"/>
          <w:szCs w:val="20"/>
        </w:rPr>
        <w:t>Convention</w:t>
      </w:r>
      <w:r w:rsidR="00111403" w:rsidRPr="00A0257E">
        <w:rPr>
          <w:rFonts w:ascii="Calibri" w:hAnsi="Calibri" w:cs="Calibri"/>
          <w:sz w:val="20"/>
          <w:szCs w:val="20"/>
        </w:rPr>
        <w:t xml:space="preserve"> on </w:t>
      </w:r>
      <w:r w:rsidR="00CE571B" w:rsidRPr="00A0257E">
        <w:rPr>
          <w:rFonts w:ascii="Calibri" w:hAnsi="Calibri" w:cs="Calibri"/>
          <w:sz w:val="20"/>
          <w:szCs w:val="20"/>
        </w:rPr>
        <w:t>Human Rights</w:t>
      </w:r>
      <w:r w:rsidR="00E3104D" w:rsidRPr="00A0257E">
        <w:rPr>
          <w:rFonts w:ascii="Calibri" w:hAnsi="Calibri" w:cs="Calibri"/>
          <w:sz w:val="20"/>
          <w:szCs w:val="20"/>
        </w:rPr>
        <w:t>, notably tolerance, social peace and non-discrimination</w:t>
      </w:r>
      <w:r w:rsidR="00E3104D" w:rsidRPr="00A0257E">
        <w:rPr>
          <w:rFonts w:ascii="Calibri" w:eastAsia="Times New Roman" w:hAnsi="Calibri" w:cs="Calibri"/>
          <w:sz w:val="20"/>
          <w:szCs w:val="20"/>
        </w:rPr>
        <w:t xml:space="preserve"> </w:t>
      </w:r>
      <w:r w:rsidR="00D872FA" w:rsidRPr="00A0257E">
        <w:rPr>
          <w:rFonts w:ascii="Calibri" w:eastAsia="Times New Roman" w:hAnsi="Calibri" w:cs="Calibri"/>
          <w:sz w:val="20"/>
          <w:szCs w:val="20"/>
        </w:rPr>
        <w:t>[10]</w:t>
      </w:r>
      <w:r w:rsidR="001F111B" w:rsidRPr="00A0257E">
        <w:rPr>
          <w:rFonts w:ascii="Calibri" w:eastAsia="Times New Roman" w:hAnsi="Calibri" w:cs="Calibri"/>
          <w:sz w:val="20"/>
          <w:szCs w:val="20"/>
        </w:rPr>
        <w:t xml:space="preserve">. The Court reached the same conclusion in </w:t>
      </w:r>
      <w:r w:rsidR="001F111B" w:rsidRPr="00A0257E">
        <w:rPr>
          <w:rFonts w:ascii="Calibri" w:eastAsia="Times New Roman" w:hAnsi="Calibri" w:cs="Calibri"/>
          <w:i/>
          <w:iCs/>
          <w:sz w:val="20"/>
          <w:szCs w:val="20"/>
        </w:rPr>
        <w:t>Pavel Ivanov v</w:t>
      </w:r>
      <w:r w:rsidR="005C65B0">
        <w:rPr>
          <w:rFonts w:ascii="Calibri" w:eastAsia="Times New Roman" w:hAnsi="Calibri" w:cs="Calibri"/>
          <w:i/>
          <w:iCs/>
          <w:sz w:val="20"/>
          <w:szCs w:val="20"/>
        </w:rPr>
        <w:t>.</w:t>
      </w:r>
      <w:r w:rsidR="001F111B" w:rsidRPr="00A0257E">
        <w:rPr>
          <w:rFonts w:ascii="Calibri" w:eastAsia="Times New Roman" w:hAnsi="Calibri" w:cs="Calibri"/>
          <w:i/>
          <w:iCs/>
          <w:sz w:val="20"/>
          <w:szCs w:val="20"/>
        </w:rPr>
        <w:t xml:space="preserve"> Russia</w:t>
      </w:r>
      <w:r w:rsidR="001F111B" w:rsidRPr="00A0257E">
        <w:rPr>
          <w:rFonts w:ascii="Calibri" w:eastAsia="Times New Roman" w:hAnsi="Calibri" w:cs="Calibri"/>
          <w:sz w:val="20"/>
          <w:szCs w:val="20"/>
        </w:rPr>
        <w:t xml:space="preserve">, </w:t>
      </w:r>
      <w:r w:rsidR="001F111B" w:rsidRPr="00506964">
        <w:rPr>
          <w:rFonts w:ascii="Calibri" w:eastAsia="Times New Roman" w:hAnsi="Calibri" w:cs="Calibri"/>
          <w:sz w:val="20"/>
          <w:szCs w:val="20"/>
        </w:rPr>
        <w:t>concern</w:t>
      </w:r>
      <w:r w:rsidR="007A3034" w:rsidRPr="00506964">
        <w:rPr>
          <w:rFonts w:ascii="Calibri" w:eastAsia="Times New Roman" w:hAnsi="Calibri" w:cs="Calibri"/>
          <w:sz w:val="20"/>
          <w:szCs w:val="20"/>
        </w:rPr>
        <w:t>ing</w:t>
      </w:r>
      <w:r w:rsidR="001F111B" w:rsidRPr="00506964">
        <w:rPr>
          <w:rFonts w:ascii="Calibri" w:eastAsia="Times New Roman" w:hAnsi="Calibri" w:cs="Calibri"/>
          <w:sz w:val="20"/>
          <w:szCs w:val="20"/>
        </w:rPr>
        <w:t xml:space="preserve"> the applicant's </w:t>
      </w:r>
      <w:r w:rsidR="00506964" w:rsidRPr="00506964">
        <w:rPr>
          <w:rFonts w:ascii="Calibri" w:eastAsia="Times New Roman" w:hAnsi="Calibri" w:cs="Calibri"/>
          <w:sz w:val="20"/>
          <w:szCs w:val="20"/>
        </w:rPr>
        <w:t xml:space="preserve">attributing </w:t>
      </w:r>
      <w:r w:rsidR="001F111B" w:rsidRPr="00506964">
        <w:rPr>
          <w:rFonts w:ascii="Calibri" w:eastAsia="Times New Roman" w:hAnsi="Calibri" w:cs="Calibri"/>
          <w:sz w:val="20"/>
          <w:szCs w:val="20"/>
        </w:rPr>
        <w:t xml:space="preserve">all troubles in Russia </w:t>
      </w:r>
      <w:r w:rsidR="00506964" w:rsidRPr="00506964">
        <w:rPr>
          <w:rFonts w:ascii="Calibri" w:eastAsia="Times New Roman" w:hAnsi="Calibri" w:cs="Calibri"/>
          <w:sz w:val="20"/>
          <w:szCs w:val="20"/>
        </w:rPr>
        <w:t>to</w:t>
      </w:r>
      <w:r w:rsidR="001F111B" w:rsidRPr="00506964">
        <w:rPr>
          <w:rFonts w:ascii="Calibri" w:eastAsia="Times New Roman" w:hAnsi="Calibri" w:cs="Calibri"/>
          <w:sz w:val="20"/>
          <w:szCs w:val="20"/>
        </w:rPr>
        <w:t xml:space="preserve"> representatives of the Jewish people.</w:t>
      </w:r>
      <w:r w:rsidR="00D872FA" w:rsidRPr="00506964">
        <w:rPr>
          <w:rFonts w:ascii="Calibri" w:eastAsia="Times New Roman" w:hAnsi="Calibri" w:cs="Calibri"/>
          <w:sz w:val="20"/>
          <w:szCs w:val="20"/>
        </w:rPr>
        <w:t>[11</w:t>
      </w:r>
      <w:r w:rsidR="003F7A1E">
        <w:rPr>
          <w:rFonts w:ascii="Calibri" w:eastAsia="Times New Roman" w:hAnsi="Calibri" w:cs="Calibri"/>
          <w:sz w:val="20"/>
          <w:szCs w:val="20"/>
        </w:rPr>
        <w:t>]</w:t>
      </w:r>
      <w:r w:rsidR="001F111B" w:rsidRPr="001F111B">
        <w:rPr>
          <w:rFonts w:ascii="Calibri" w:eastAsia="Times New Roman" w:hAnsi="Calibri" w:cs="Calibri"/>
          <w:sz w:val="20"/>
          <w:szCs w:val="20"/>
        </w:rPr>
        <w:t>   </w:t>
      </w:r>
      <w:bookmarkStart w:id="6" w:name="_ftnref11"/>
      <w:bookmarkEnd w:id="6"/>
      <w:r w:rsidR="00D872FA" w:rsidRPr="001F111B">
        <w:rPr>
          <w:rFonts w:ascii="Calibri" w:eastAsia="Times New Roman" w:hAnsi="Calibri" w:cs="Calibri"/>
          <w:sz w:val="20"/>
          <w:szCs w:val="20"/>
        </w:rPr>
        <w:t xml:space="preserve"> </w:t>
      </w:r>
    </w:p>
    <w:p w14:paraId="6C1EE163" w14:textId="1B977C47"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The above </w:t>
      </w:r>
      <w:r w:rsidR="00967219">
        <w:rPr>
          <w:rFonts w:ascii="Calibri" w:eastAsia="Times New Roman" w:hAnsi="Calibri" w:cs="Calibri"/>
          <w:sz w:val="20"/>
          <w:szCs w:val="20"/>
        </w:rPr>
        <w:t>idea</w:t>
      </w:r>
      <w:r w:rsidRPr="001F111B">
        <w:rPr>
          <w:rFonts w:ascii="Calibri" w:eastAsia="Times New Roman" w:hAnsi="Calibri" w:cs="Calibri"/>
          <w:sz w:val="20"/>
          <w:szCs w:val="20"/>
        </w:rPr>
        <w:t xml:space="preserve">s are presented in the context of </w:t>
      </w:r>
      <w:r w:rsidR="002712A1">
        <w:rPr>
          <w:rFonts w:ascii="Calibri" w:eastAsia="Times New Roman" w:hAnsi="Calibri" w:cs="Calibri"/>
          <w:sz w:val="20"/>
          <w:szCs w:val="20"/>
        </w:rPr>
        <w:t xml:space="preserve">the </w:t>
      </w:r>
      <w:proofErr w:type="spellStart"/>
      <w:r w:rsidR="002712A1">
        <w:rPr>
          <w:rFonts w:ascii="Calibri" w:eastAsia="Times New Roman" w:hAnsi="Calibri" w:cs="Calibri"/>
          <w:sz w:val="20"/>
          <w:szCs w:val="20"/>
        </w:rPr>
        <w:t>Yahotyn</w:t>
      </w:r>
      <w:proofErr w:type="spellEnd"/>
      <w:r w:rsidR="002712A1">
        <w:rPr>
          <w:rFonts w:ascii="Calibri" w:eastAsia="Times New Roman" w:hAnsi="Calibri" w:cs="Calibri"/>
          <w:sz w:val="20"/>
          <w:szCs w:val="20"/>
        </w:rPr>
        <w:t xml:space="preserve"> community’s overall</w:t>
      </w:r>
      <w:r w:rsidRPr="001F111B">
        <w:rPr>
          <w:rFonts w:ascii="Calibri" w:eastAsia="Times New Roman" w:hAnsi="Calibri" w:cs="Calibri"/>
          <w:sz w:val="20"/>
          <w:szCs w:val="20"/>
        </w:rPr>
        <w:t xml:space="preserve"> negative opinion </w:t>
      </w:r>
      <w:r w:rsidR="00F25665">
        <w:rPr>
          <w:rFonts w:ascii="Calibri" w:eastAsia="Times New Roman" w:hAnsi="Calibri" w:cs="Calibri"/>
          <w:sz w:val="20"/>
          <w:szCs w:val="20"/>
        </w:rPr>
        <w:t>toward</w:t>
      </w:r>
      <w:r w:rsidRPr="001F111B">
        <w:rPr>
          <w:rFonts w:ascii="Calibri" w:eastAsia="Times New Roman" w:hAnsi="Calibri" w:cs="Calibri"/>
          <w:sz w:val="20"/>
          <w:szCs w:val="20"/>
        </w:rPr>
        <w:t xml:space="preserve"> the possibility of opening a shelter. </w:t>
      </w:r>
      <w:r w:rsidR="00FF2847">
        <w:rPr>
          <w:rFonts w:ascii="Calibri" w:eastAsia="Times New Roman" w:hAnsi="Calibri" w:cs="Calibri"/>
          <w:sz w:val="20"/>
          <w:szCs w:val="20"/>
        </w:rPr>
        <w:t>C</w:t>
      </w:r>
      <w:r w:rsidRPr="001F111B">
        <w:rPr>
          <w:rFonts w:ascii="Calibri" w:eastAsia="Times New Roman" w:hAnsi="Calibri" w:cs="Calibri"/>
          <w:sz w:val="20"/>
          <w:szCs w:val="20"/>
        </w:rPr>
        <w:t>o</w:t>
      </w:r>
      <w:r w:rsidR="00086ED7">
        <w:rPr>
          <w:rFonts w:ascii="Calibri" w:eastAsia="Times New Roman" w:hAnsi="Calibri" w:cs="Calibri"/>
          <w:sz w:val="20"/>
          <w:szCs w:val="20"/>
        </w:rPr>
        <w:t>upled</w:t>
      </w:r>
      <w:r w:rsidRPr="001F111B">
        <w:rPr>
          <w:rFonts w:ascii="Calibri" w:eastAsia="Times New Roman" w:hAnsi="Calibri" w:cs="Calibri"/>
          <w:sz w:val="20"/>
          <w:szCs w:val="20"/>
        </w:rPr>
        <w:t xml:space="preserve"> with associati</w:t>
      </w:r>
      <w:r w:rsidR="007441F8">
        <w:rPr>
          <w:rFonts w:ascii="Calibri" w:eastAsia="Times New Roman" w:hAnsi="Calibri" w:cs="Calibri"/>
          <w:sz w:val="20"/>
          <w:szCs w:val="20"/>
        </w:rPr>
        <w:t>ng</w:t>
      </w:r>
      <w:r w:rsidRPr="001F111B">
        <w:rPr>
          <w:rFonts w:ascii="Calibri" w:eastAsia="Times New Roman" w:hAnsi="Calibri" w:cs="Calibri"/>
          <w:sz w:val="20"/>
          <w:szCs w:val="20"/>
        </w:rPr>
        <w:t xml:space="preserve"> </w:t>
      </w:r>
      <w:r w:rsidR="007441F8">
        <w:rPr>
          <w:rFonts w:ascii="Calibri" w:eastAsia="Times New Roman" w:hAnsi="Calibri" w:cs="Calibri"/>
          <w:sz w:val="20"/>
          <w:szCs w:val="20"/>
        </w:rPr>
        <w:t xml:space="preserve">the </w:t>
      </w:r>
      <w:r w:rsidRPr="001F111B">
        <w:rPr>
          <w:rFonts w:ascii="Calibri" w:eastAsia="Times New Roman" w:hAnsi="Calibri" w:cs="Calibri"/>
          <w:sz w:val="20"/>
          <w:szCs w:val="20"/>
        </w:rPr>
        <w:t>refugees (mostly Syrians and Afghans referred to as ethnic</w:t>
      </w:r>
      <w:r w:rsidR="00086ED7">
        <w:rPr>
          <w:rFonts w:ascii="Calibri" w:eastAsia="Times New Roman" w:hAnsi="Calibri" w:cs="Calibri"/>
          <w:sz w:val="20"/>
          <w:szCs w:val="20"/>
        </w:rPr>
        <w:t xml:space="preserve"> </w:t>
      </w:r>
      <w:r w:rsidRPr="001F111B">
        <w:rPr>
          <w:rFonts w:ascii="Calibri" w:eastAsia="Times New Roman" w:hAnsi="Calibri" w:cs="Calibri"/>
          <w:sz w:val="20"/>
          <w:szCs w:val="20"/>
        </w:rPr>
        <w:t xml:space="preserve">groups of refugees) with disease, terrorism, violence, </w:t>
      </w:r>
      <w:r w:rsidR="00F74984">
        <w:rPr>
          <w:rFonts w:ascii="Calibri" w:eastAsia="Times New Roman" w:hAnsi="Calibri" w:cs="Calibri"/>
          <w:sz w:val="20"/>
          <w:szCs w:val="20"/>
        </w:rPr>
        <w:t>dirt</w:t>
      </w:r>
      <w:r w:rsidRPr="001F111B">
        <w:rPr>
          <w:rFonts w:ascii="Calibri" w:eastAsia="Times New Roman" w:hAnsi="Calibri" w:cs="Calibri"/>
          <w:sz w:val="20"/>
          <w:szCs w:val="20"/>
        </w:rPr>
        <w:t xml:space="preserve">, and wars in the almost complete absence of alternative views, </w:t>
      </w:r>
      <w:r w:rsidR="00455829">
        <w:rPr>
          <w:rFonts w:ascii="Calibri" w:eastAsia="Times New Roman" w:hAnsi="Calibri" w:cs="Calibri"/>
          <w:sz w:val="20"/>
          <w:szCs w:val="20"/>
        </w:rPr>
        <w:t xml:space="preserve">providing </w:t>
      </w:r>
      <w:r w:rsidR="00FF2847" w:rsidRPr="001F111B">
        <w:rPr>
          <w:rFonts w:ascii="Calibri" w:eastAsia="Times New Roman" w:hAnsi="Calibri" w:cs="Calibri"/>
          <w:sz w:val="20"/>
          <w:szCs w:val="20"/>
        </w:rPr>
        <w:t>asylum seekers</w:t>
      </w:r>
      <w:r w:rsidR="00FF2847">
        <w:rPr>
          <w:rFonts w:ascii="Calibri" w:eastAsia="Times New Roman" w:hAnsi="Calibri" w:cs="Calibri"/>
          <w:sz w:val="20"/>
          <w:szCs w:val="20"/>
        </w:rPr>
        <w:t xml:space="preserve">’ </w:t>
      </w:r>
      <w:r w:rsidRPr="001F111B">
        <w:rPr>
          <w:rFonts w:ascii="Calibri" w:eastAsia="Times New Roman" w:hAnsi="Calibri" w:cs="Calibri"/>
          <w:sz w:val="20"/>
          <w:szCs w:val="20"/>
        </w:rPr>
        <w:t>personal stories without expla</w:t>
      </w:r>
      <w:r w:rsidR="00FF2847">
        <w:rPr>
          <w:rFonts w:ascii="Calibri" w:eastAsia="Times New Roman" w:hAnsi="Calibri" w:cs="Calibri"/>
          <w:sz w:val="20"/>
          <w:szCs w:val="20"/>
        </w:rPr>
        <w:t>i</w:t>
      </w:r>
      <w:r w:rsidRPr="001F111B">
        <w:rPr>
          <w:rFonts w:ascii="Calibri" w:eastAsia="Times New Roman" w:hAnsi="Calibri" w:cs="Calibri"/>
          <w:sz w:val="20"/>
          <w:szCs w:val="20"/>
        </w:rPr>
        <w:t>n</w:t>
      </w:r>
      <w:r w:rsidR="00FF2847">
        <w:rPr>
          <w:rFonts w:ascii="Calibri" w:eastAsia="Times New Roman" w:hAnsi="Calibri" w:cs="Calibri"/>
          <w:sz w:val="20"/>
          <w:szCs w:val="20"/>
        </w:rPr>
        <w:t>ing</w:t>
      </w:r>
      <w:r w:rsidRPr="001F111B">
        <w:rPr>
          <w:rFonts w:ascii="Calibri" w:eastAsia="Times New Roman" w:hAnsi="Calibri" w:cs="Calibri"/>
          <w:sz w:val="20"/>
          <w:szCs w:val="20"/>
        </w:rPr>
        <w:t xml:space="preserve"> </w:t>
      </w:r>
      <w:r w:rsidR="00FD3D5B">
        <w:rPr>
          <w:rFonts w:ascii="Calibri" w:eastAsia="Times New Roman" w:hAnsi="Calibri" w:cs="Calibri"/>
          <w:sz w:val="20"/>
          <w:szCs w:val="20"/>
        </w:rPr>
        <w:t xml:space="preserve">Ukraine’s </w:t>
      </w:r>
      <w:r w:rsidRPr="001F111B">
        <w:rPr>
          <w:rFonts w:ascii="Calibri" w:eastAsia="Times New Roman" w:hAnsi="Calibri" w:cs="Calibri"/>
          <w:sz w:val="20"/>
          <w:szCs w:val="20"/>
        </w:rPr>
        <w:t>international obligations</w:t>
      </w:r>
      <w:r w:rsidR="00FD3D5B">
        <w:rPr>
          <w:rFonts w:ascii="Calibri" w:eastAsia="Times New Roman" w:hAnsi="Calibri" w:cs="Calibri"/>
          <w:sz w:val="20"/>
          <w:szCs w:val="20"/>
        </w:rPr>
        <w:t xml:space="preserve"> </w:t>
      </w:r>
      <w:r w:rsidRPr="001F111B">
        <w:rPr>
          <w:rFonts w:ascii="Calibri" w:eastAsia="Times New Roman" w:hAnsi="Calibri" w:cs="Calibri"/>
          <w:sz w:val="20"/>
          <w:szCs w:val="20"/>
        </w:rPr>
        <w:t>toward these individuals a</w:t>
      </w:r>
      <w:r w:rsidR="003B39CE">
        <w:rPr>
          <w:rFonts w:ascii="Calibri" w:eastAsia="Times New Roman" w:hAnsi="Calibri" w:cs="Calibri"/>
          <w:sz w:val="20"/>
          <w:szCs w:val="20"/>
        </w:rPr>
        <w:t>nd</w:t>
      </w:r>
      <w:r w:rsidRPr="001F111B">
        <w:rPr>
          <w:rFonts w:ascii="Calibri" w:eastAsia="Times New Roman" w:hAnsi="Calibri" w:cs="Calibri"/>
          <w:sz w:val="20"/>
          <w:szCs w:val="20"/>
        </w:rPr>
        <w:t xml:space="preserve"> without expressing normal</w:t>
      </w:r>
      <w:r w:rsidR="00901BF0">
        <w:rPr>
          <w:rFonts w:ascii="Calibri" w:eastAsia="Times New Roman" w:hAnsi="Calibri" w:cs="Calibri"/>
          <w:sz w:val="20"/>
          <w:szCs w:val="20"/>
        </w:rPr>
        <w:t>,</w:t>
      </w:r>
      <w:r w:rsidRPr="001F111B">
        <w:rPr>
          <w:rFonts w:ascii="Calibri" w:eastAsia="Times New Roman" w:hAnsi="Calibri" w:cs="Calibri"/>
          <w:sz w:val="20"/>
          <w:szCs w:val="20"/>
        </w:rPr>
        <w:t xml:space="preserve"> human sympathy for those forced to leave their homeland </w:t>
      </w:r>
      <w:r w:rsidR="00251049">
        <w:rPr>
          <w:rFonts w:ascii="Calibri" w:eastAsia="Times New Roman" w:hAnsi="Calibri" w:cs="Calibri"/>
          <w:sz w:val="20"/>
          <w:szCs w:val="20"/>
        </w:rPr>
        <w:t>due to</w:t>
      </w:r>
      <w:r w:rsidRPr="001F111B">
        <w:rPr>
          <w:rFonts w:ascii="Calibri" w:eastAsia="Times New Roman" w:hAnsi="Calibri" w:cs="Calibri"/>
          <w:sz w:val="20"/>
          <w:szCs w:val="20"/>
        </w:rPr>
        <w:t xml:space="preserve"> war, </w:t>
      </w:r>
      <w:r w:rsidR="00FF2847">
        <w:rPr>
          <w:rFonts w:ascii="Calibri" w:eastAsia="Times New Roman" w:hAnsi="Calibri" w:cs="Calibri"/>
          <w:sz w:val="20"/>
          <w:szCs w:val="20"/>
        </w:rPr>
        <w:t xml:space="preserve">this context </w:t>
      </w:r>
      <w:r w:rsidRPr="001F111B">
        <w:rPr>
          <w:rFonts w:ascii="Calibri" w:eastAsia="Times New Roman" w:hAnsi="Calibri" w:cs="Calibri"/>
          <w:sz w:val="20"/>
          <w:szCs w:val="20"/>
        </w:rPr>
        <w:t>pose</w:t>
      </w:r>
      <w:r w:rsidR="00FF2847">
        <w:rPr>
          <w:rFonts w:ascii="Calibri" w:eastAsia="Times New Roman" w:hAnsi="Calibri" w:cs="Calibri"/>
          <w:sz w:val="20"/>
          <w:szCs w:val="20"/>
        </w:rPr>
        <w:t>s</w:t>
      </w:r>
      <w:r w:rsidRPr="001F111B">
        <w:rPr>
          <w:rFonts w:ascii="Calibri" w:eastAsia="Times New Roman" w:hAnsi="Calibri" w:cs="Calibri"/>
          <w:sz w:val="20"/>
          <w:szCs w:val="20"/>
        </w:rPr>
        <w:t xml:space="preserve"> a significant risk of inciting hostility in society toward asylum seekers, refugees and migrants</w:t>
      </w:r>
      <w:r w:rsidR="00901BF0">
        <w:rPr>
          <w:rFonts w:ascii="Calibri" w:eastAsia="Times New Roman" w:hAnsi="Calibri" w:cs="Calibri"/>
          <w:sz w:val="20"/>
          <w:szCs w:val="20"/>
        </w:rPr>
        <w:t xml:space="preserve">, </w:t>
      </w:r>
      <w:r w:rsidRPr="001F111B">
        <w:rPr>
          <w:rFonts w:ascii="Calibri" w:eastAsia="Times New Roman" w:hAnsi="Calibri" w:cs="Calibri"/>
          <w:sz w:val="20"/>
          <w:szCs w:val="20"/>
        </w:rPr>
        <w:t xml:space="preserve">and </w:t>
      </w:r>
      <w:r w:rsidR="0076363C">
        <w:rPr>
          <w:rFonts w:ascii="Calibri" w:eastAsia="Times New Roman" w:hAnsi="Calibri" w:cs="Calibri"/>
          <w:sz w:val="20"/>
          <w:szCs w:val="20"/>
        </w:rPr>
        <w:t>hence</w:t>
      </w:r>
      <w:r w:rsidRPr="001F111B">
        <w:rPr>
          <w:rFonts w:ascii="Calibri" w:eastAsia="Times New Roman" w:hAnsi="Calibri" w:cs="Calibri"/>
          <w:sz w:val="20"/>
          <w:szCs w:val="20"/>
        </w:rPr>
        <w:t xml:space="preserve"> hate speech.    </w:t>
      </w:r>
    </w:p>
    <w:p w14:paraId="77B98441" w14:textId="5394FDB3" w:rsidR="001F111B" w:rsidRPr="001F111B" w:rsidRDefault="00251049" w:rsidP="001F111B">
      <w:pPr>
        <w:spacing w:after="300" w:line="240" w:lineRule="auto"/>
        <w:jc w:val="both"/>
        <w:rPr>
          <w:rFonts w:ascii="Calibri" w:eastAsia="Times New Roman" w:hAnsi="Calibri" w:cs="Calibri"/>
          <w:sz w:val="20"/>
          <w:szCs w:val="20"/>
        </w:rPr>
      </w:pPr>
      <w:r>
        <w:rPr>
          <w:rFonts w:ascii="Calibri" w:eastAsia="Times New Roman" w:hAnsi="Calibri" w:cs="Calibri"/>
          <w:sz w:val="20"/>
          <w:szCs w:val="20"/>
        </w:rPr>
        <w:t>Besides,</w:t>
      </w:r>
      <w:r w:rsidR="001F111B" w:rsidRPr="001F111B">
        <w:rPr>
          <w:rFonts w:ascii="Calibri" w:eastAsia="Times New Roman" w:hAnsi="Calibri" w:cs="Calibri"/>
          <w:sz w:val="20"/>
          <w:szCs w:val="20"/>
        </w:rPr>
        <w:t xml:space="preserve"> special emphasis should be p</w:t>
      </w:r>
      <w:r w:rsidR="00C721A3">
        <w:rPr>
          <w:rFonts w:ascii="Calibri" w:eastAsia="Times New Roman" w:hAnsi="Calibri" w:cs="Calibri"/>
          <w:sz w:val="20"/>
          <w:szCs w:val="20"/>
        </w:rPr>
        <w:t>ut</w:t>
      </w:r>
      <w:r w:rsidR="001F111B" w:rsidRPr="001F111B">
        <w:rPr>
          <w:rFonts w:ascii="Calibri" w:eastAsia="Times New Roman" w:hAnsi="Calibri" w:cs="Calibri"/>
          <w:sz w:val="20"/>
          <w:szCs w:val="20"/>
        </w:rPr>
        <w:t xml:space="preserve"> on the methods used by the media to manipulate public opinion. First</w:t>
      </w:r>
      <w:r w:rsidR="00230F37">
        <w:rPr>
          <w:rFonts w:ascii="Calibri" w:eastAsia="Times New Roman" w:hAnsi="Calibri" w:cs="Calibri"/>
          <w:sz w:val="20"/>
          <w:szCs w:val="20"/>
        </w:rPr>
        <w:t>ly,</w:t>
      </w:r>
      <w:r w:rsidR="001F111B" w:rsidRPr="001F111B">
        <w:rPr>
          <w:rFonts w:ascii="Calibri" w:eastAsia="Times New Roman" w:hAnsi="Calibri" w:cs="Calibri"/>
          <w:sz w:val="20"/>
          <w:szCs w:val="20"/>
        </w:rPr>
        <w:t xml:space="preserve"> most of the </w:t>
      </w:r>
      <w:r w:rsidR="00230F37">
        <w:rPr>
          <w:rFonts w:ascii="Calibri" w:eastAsia="Times New Roman" w:hAnsi="Calibri" w:cs="Calibri"/>
          <w:sz w:val="20"/>
          <w:szCs w:val="20"/>
        </w:rPr>
        <w:t>media stories under</w:t>
      </w:r>
      <w:r w:rsidR="001F111B" w:rsidRPr="001F111B">
        <w:rPr>
          <w:rFonts w:ascii="Calibri" w:eastAsia="Times New Roman" w:hAnsi="Calibri" w:cs="Calibri"/>
          <w:sz w:val="20"/>
          <w:szCs w:val="20"/>
        </w:rPr>
        <w:t xml:space="preserve"> </w:t>
      </w:r>
      <w:r w:rsidR="00230F37">
        <w:rPr>
          <w:rFonts w:ascii="Calibri" w:eastAsia="Times New Roman" w:hAnsi="Calibri" w:cs="Calibri"/>
          <w:sz w:val="20"/>
          <w:szCs w:val="20"/>
        </w:rPr>
        <w:t xml:space="preserve">consideration </w:t>
      </w:r>
      <w:r w:rsidR="00BB025D">
        <w:rPr>
          <w:rFonts w:ascii="Calibri" w:eastAsia="Times New Roman" w:hAnsi="Calibri" w:cs="Calibri"/>
          <w:sz w:val="20"/>
          <w:szCs w:val="20"/>
        </w:rPr>
        <w:t>draw a line between</w:t>
      </w:r>
      <w:r w:rsidR="00BB44F5">
        <w:rPr>
          <w:rFonts w:ascii="Calibri" w:eastAsia="Times New Roman" w:hAnsi="Calibri" w:cs="Calibri"/>
          <w:sz w:val="20"/>
          <w:szCs w:val="20"/>
        </w:rPr>
        <w:t xml:space="preserve"> </w:t>
      </w:r>
      <w:r w:rsidR="001F111B" w:rsidRPr="001F111B">
        <w:rPr>
          <w:rFonts w:ascii="Calibri" w:eastAsia="Times New Roman" w:hAnsi="Calibri" w:cs="Calibri"/>
          <w:sz w:val="20"/>
          <w:szCs w:val="20"/>
        </w:rPr>
        <w:t>"</w:t>
      </w:r>
      <w:r w:rsidR="007D54DF">
        <w:rPr>
          <w:rFonts w:ascii="Calibri" w:eastAsia="Times New Roman" w:hAnsi="Calibri" w:cs="Calibri"/>
          <w:sz w:val="20"/>
          <w:szCs w:val="20"/>
        </w:rPr>
        <w:t>ours</w:t>
      </w:r>
      <w:r w:rsidR="001F111B" w:rsidRPr="001F111B">
        <w:rPr>
          <w:rFonts w:ascii="Calibri" w:eastAsia="Times New Roman" w:hAnsi="Calibri" w:cs="Calibri"/>
          <w:sz w:val="20"/>
          <w:szCs w:val="20"/>
        </w:rPr>
        <w:t xml:space="preserve"> </w:t>
      </w:r>
      <w:r w:rsidR="006B2239">
        <w:rPr>
          <w:rFonts w:ascii="Calibri" w:eastAsia="Times New Roman" w:hAnsi="Calibri" w:cs="Calibri"/>
          <w:sz w:val="20"/>
          <w:szCs w:val="20"/>
        </w:rPr>
        <w:t>and</w:t>
      </w:r>
      <w:r w:rsidR="001F111B" w:rsidRPr="001F111B">
        <w:rPr>
          <w:rFonts w:ascii="Calibri" w:eastAsia="Times New Roman" w:hAnsi="Calibri" w:cs="Calibri"/>
          <w:sz w:val="20"/>
          <w:szCs w:val="20"/>
        </w:rPr>
        <w:t xml:space="preserve"> </w:t>
      </w:r>
      <w:r w:rsidR="007D54DF">
        <w:rPr>
          <w:rFonts w:ascii="Calibri" w:eastAsia="Times New Roman" w:hAnsi="Calibri" w:cs="Calibri"/>
          <w:sz w:val="20"/>
          <w:szCs w:val="20"/>
        </w:rPr>
        <w:t>alien</w:t>
      </w:r>
      <w:r w:rsidR="006B2239">
        <w:rPr>
          <w:rFonts w:ascii="Calibri" w:eastAsia="Times New Roman" w:hAnsi="Calibri" w:cs="Calibri"/>
          <w:sz w:val="20"/>
          <w:szCs w:val="20"/>
        </w:rPr>
        <w:t>s</w:t>
      </w:r>
      <w:r w:rsidR="001F111B" w:rsidRPr="001F111B">
        <w:rPr>
          <w:rFonts w:ascii="Calibri" w:eastAsia="Times New Roman" w:hAnsi="Calibri" w:cs="Calibri"/>
          <w:sz w:val="20"/>
          <w:szCs w:val="20"/>
        </w:rPr>
        <w:t xml:space="preserve">". </w:t>
      </w:r>
      <w:r w:rsidR="008068DB">
        <w:rPr>
          <w:rFonts w:ascii="Calibri" w:eastAsia="Times New Roman" w:hAnsi="Calibri" w:cs="Calibri"/>
          <w:sz w:val="20"/>
          <w:szCs w:val="20"/>
        </w:rPr>
        <w:t>Counterposing</w:t>
      </w:r>
      <w:r w:rsidR="001F111B" w:rsidRPr="001F111B">
        <w:rPr>
          <w:rFonts w:ascii="Calibri" w:eastAsia="Times New Roman" w:hAnsi="Calibri" w:cs="Calibri"/>
          <w:sz w:val="20"/>
          <w:szCs w:val="20"/>
        </w:rPr>
        <w:t xml:space="preserve"> the </w:t>
      </w:r>
      <w:r w:rsidR="00CC62C6">
        <w:rPr>
          <w:rFonts w:ascii="Calibri" w:eastAsia="Times New Roman" w:hAnsi="Calibri" w:cs="Calibri"/>
          <w:sz w:val="20"/>
          <w:szCs w:val="20"/>
        </w:rPr>
        <w:t xml:space="preserve">refugees’ </w:t>
      </w:r>
      <w:r w:rsidR="001F111B" w:rsidRPr="001F111B">
        <w:rPr>
          <w:rFonts w:ascii="Calibri" w:eastAsia="Times New Roman" w:hAnsi="Calibri" w:cs="Calibri"/>
          <w:sz w:val="20"/>
          <w:szCs w:val="20"/>
        </w:rPr>
        <w:t xml:space="preserve">problems </w:t>
      </w:r>
      <w:r w:rsidR="00CC62C6">
        <w:rPr>
          <w:rFonts w:ascii="Calibri" w:eastAsia="Times New Roman" w:hAnsi="Calibri" w:cs="Calibri"/>
          <w:sz w:val="20"/>
          <w:szCs w:val="20"/>
        </w:rPr>
        <w:t>to</w:t>
      </w:r>
      <w:r w:rsidR="001F111B" w:rsidRPr="001F111B">
        <w:rPr>
          <w:rFonts w:ascii="Calibri" w:eastAsia="Times New Roman" w:hAnsi="Calibri" w:cs="Calibri"/>
          <w:sz w:val="20"/>
          <w:szCs w:val="20"/>
        </w:rPr>
        <w:t xml:space="preserve"> </w:t>
      </w:r>
      <w:r w:rsidR="00606238">
        <w:rPr>
          <w:rFonts w:ascii="Calibri" w:eastAsia="Times New Roman" w:hAnsi="Calibri" w:cs="Calibri"/>
          <w:sz w:val="20"/>
          <w:szCs w:val="20"/>
        </w:rPr>
        <w:t xml:space="preserve">those of </w:t>
      </w:r>
      <w:r w:rsidR="001F111B" w:rsidRPr="00606238">
        <w:rPr>
          <w:rFonts w:ascii="Calibri" w:eastAsia="Times New Roman" w:hAnsi="Calibri" w:cs="Calibri"/>
          <w:sz w:val="20"/>
          <w:szCs w:val="20"/>
        </w:rPr>
        <w:t>ATO</w:t>
      </w:r>
      <w:r w:rsidR="001F111B" w:rsidRPr="001F111B">
        <w:rPr>
          <w:rFonts w:ascii="Calibri" w:eastAsia="Times New Roman" w:hAnsi="Calibri" w:cs="Calibri"/>
          <w:sz w:val="20"/>
          <w:szCs w:val="20"/>
        </w:rPr>
        <w:t xml:space="preserve"> veterans and internally displaced persons a</w:t>
      </w:r>
      <w:r w:rsidR="00A67062">
        <w:rPr>
          <w:rFonts w:ascii="Calibri" w:eastAsia="Times New Roman" w:hAnsi="Calibri" w:cs="Calibri"/>
          <w:sz w:val="20"/>
          <w:szCs w:val="20"/>
        </w:rPr>
        <w:t>nd</w:t>
      </w:r>
      <w:r w:rsidR="001F111B" w:rsidRPr="001F111B">
        <w:rPr>
          <w:rFonts w:ascii="Calibri" w:eastAsia="Times New Roman" w:hAnsi="Calibri" w:cs="Calibri"/>
          <w:sz w:val="20"/>
          <w:szCs w:val="20"/>
        </w:rPr>
        <w:t xml:space="preserve"> constant</w:t>
      </w:r>
      <w:r w:rsidR="00A67062">
        <w:rPr>
          <w:rFonts w:ascii="Calibri" w:eastAsia="Times New Roman" w:hAnsi="Calibri" w:cs="Calibri"/>
          <w:sz w:val="20"/>
          <w:szCs w:val="20"/>
        </w:rPr>
        <w:t>ly</w:t>
      </w:r>
      <w:r w:rsidR="001F111B" w:rsidRPr="001F111B">
        <w:rPr>
          <w:rFonts w:ascii="Calibri" w:eastAsia="Times New Roman" w:hAnsi="Calibri" w:cs="Calibri"/>
          <w:sz w:val="20"/>
          <w:szCs w:val="20"/>
        </w:rPr>
        <w:t xml:space="preserve"> </w:t>
      </w:r>
      <w:r w:rsidR="0018336A">
        <w:rPr>
          <w:rFonts w:ascii="Calibri" w:eastAsia="Times New Roman" w:hAnsi="Calibri" w:cs="Calibri"/>
          <w:sz w:val="20"/>
          <w:szCs w:val="20"/>
        </w:rPr>
        <w:t>repeating</w:t>
      </w:r>
      <w:r w:rsidR="001F111B" w:rsidRPr="001F111B">
        <w:rPr>
          <w:rFonts w:ascii="Calibri" w:eastAsia="Times New Roman" w:hAnsi="Calibri" w:cs="Calibri"/>
          <w:sz w:val="20"/>
          <w:szCs w:val="20"/>
        </w:rPr>
        <w:t xml:space="preserve"> </w:t>
      </w:r>
      <w:r w:rsidR="00A67062">
        <w:rPr>
          <w:rFonts w:ascii="Calibri" w:eastAsia="Times New Roman" w:hAnsi="Calibri" w:cs="Calibri"/>
          <w:sz w:val="20"/>
          <w:szCs w:val="20"/>
        </w:rPr>
        <w:t>that it</w:t>
      </w:r>
      <w:r w:rsidR="001F111B" w:rsidRPr="001F111B">
        <w:rPr>
          <w:rFonts w:ascii="Calibri" w:eastAsia="Times New Roman" w:hAnsi="Calibri" w:cs="Calibri"/>
          <w:sz w:val="20"/>
          <w:szCs w:val="20"/>
        </w:rPr>
        <w:t xml:space="preserve"> is a "requirement of the European Union to grant </w:t>
      </w:r>
      <w:r w:rsidR="00F13616">
        <w:rPr>
          <w:rFonts w:ascii="Calibri" w:eastAsia="Times New Roman" w:hAnsi="Calibri" w:cs="Calibri"/>
          <w:sz w:val="20"/>
          <w:szCs w:val="20"/>
        </w:rPr>
        <w:t xml:space="preserve">us </w:t>
      </w:r>
      <w:r w:rsidR="001F111B" w:rsidRPr="001F111B">
        <w:rPr>
          <w:rFonts w:ascii="Calibri" w:eastAsia="Times New Roman" w:hAnsi="Calibri" w:cs="Calibri"/>
          <w:sz w:val="20"/>
          <w:szCs w:val="20"/>
        </w:rPr>
        <w:t xml:space="preserve">a visa-free regime" contributes to </w:t>
      </w:r>
      <w:r w:rsidR="00D164F2">
        <w:rPr>
          <w:rFonts w:ascii="Calibri" w:eastAsia="Times New Roman" w:hAnsi="Calibri" w:cs="Calibri"/>
          <w:sz w:val="20"/>
          <w:szCs w:val="20"/>
        </w:rPr>
        <w:t xml:space="preserve">a </w:t>
      </w:r>
      <w:r w:rsidR="001F111B" w:rsidRPr="001F111B">
        <w:rPr>
          <w:rFonts w:ascii="Calibri" w:eastAsia="Times New Roman" w:hAnsi="Calibri" w:cs="Calibri"/>
          <w:sz w:val="20"/>
          <w:szCs w:val="20"/>
        </w:rPr>
        <w:t xml:space="preserve">potential </w:t>
      </w:r>
      <w:r w:rsidR="00D164F2">
        <w:rPr>
          <w:rFonts w:ascii="Calibri" w:eastAsia="Times New Roman" w:hAnsi="Calibri" w:cs="Calibri"/>
          <w:sz w:val="20"/>
          <w:szCs w:val="20"/>
        </w:rPr>
        <w:t>schism</w:t>
      </w:r>
      <w:r w:rsidR="001F111B" w:rsidRPr="001F111B">
        <w:rPr>
          <w:rFonts w:ascii="Calibri" w:eastAsia="Times New Roman" w:hAnsi="Calibri" w:cs="Calibri"/>
          <w:sz w:val="20"/>
          <w:szCs w:val="20"/>
        </w:rPr>
        <w:t xml:space="preserve"> in the community</w:t>
      </w:r>
      <w:r w:rsidR="00526A30">
        <w:rPr>
          <w:rFonts w:ascii="Calibri" w:eastAsia="Times New Roman" w:hAnsi="Calibri" w:cs="Calibri"/>
          <w:sz w:val="20"/>
          <w:szCs w:val="20"/>
        </w:rPr>
        <w:t xml:space="preserve">, </w:t>
      </w:r>
      <w:r w:rsidR="00D851A0">
        <w:rPr>
          <w:rFonts w:ascii="Calibri" w:eastAsia="Times New Roman" w:hAnsi="Calibri" w:cs="Calibri"/>
          <w:sz w:val="20"/>
          <w:szCs w:val="20"/>
        </w:rPr>
        <w:t>completely ignor</w:t>
      </w:r>
      <w:r w:rsidR="009C18FB">
        <w:rPr>
          <w:rFonts w:ascii="Calibri" w:eastAsia="Times New Roman" w:hAnsi="Calibri" w:cs="Calibri"/>
          <w:sz w:val="20"/>
          <w:szCs w:val="20"/>
        </w:rPr>
        <w:t xml:space="preserve">es </w:t>
      </w:r>
      <w:r w:rsidR="001F111B" w:rsidRPr="001F111B">
        <w:rPr>
          <w:rFonts w:ascii="Calibri" w:eastAsia="Times New Roman" w:hAnsi="Calibri" w:cs="Calibri"/>
          <w:sz w:val="20"/>
          <w:szCs w:val="20"/>
        </w:rPr>
        <w:t xml:space="preserve">human </w:t>
      </w:r>
      <w:r w:rsidR="00D851A0">
        <w:rPr>
          <w:rFonts w:ascii="Calibri" w:eastAsia="Times New Roman" w:hAnsi="Calibri" w:cs="Calibri"/>
          <w:sz w:val="20"/>
          <w:szCs w:val="20"/>
        </w:rPr>
        <w:t>rights values</w:t>
      </w:r>
      <w:r w:rsidR="006B2239">
        <w:rPr>
          <w:rFonts w:ascii="Calibri" w:eastAsia="Times New Roman" w:hAnsi="Calibri" w:cs="Calibri"/>
          <w:sz w:val="20"/>
          <w:szCs w:val="20"/>
        </w:rPr>
        <w:t>,</w:t>
      </w:r>
      <w:r w:rsidR="001F111B" w:rsidRPr="001F111B">
        <w:rPr>
          <w:rFonts w:ascii="Calibri" w:eastAsia="Times New Roman" w:hAnsi="Calibri" w:cs="Calibri"/>
          <w:sz w:val="20"/>
          <w:szCs w:val="20"/>
        </w:rPr>
        <w:t xml:space="preserve"> and once again unjustifiably d</w:t>
      </w:r>
      <w:r w:rsidR="00D641E8">
        <w:rPr>
          <w:rFonts w:ascii="Calibri" w:eastAsia="Times New Roman" w:hAnsi="Calibri" w:cs="Calibri"/>
          <w:sz w:val="20"/>
          <w:szCs w:val="20"/>
        </w:rPr>
        <w:t>iminishes</w:t>
      </w:r>
      <w:r w:rsidR="001F111B" w:rsidRPr="001F111B">
        <w:rPr>
          <w:rFonts w:ascii="Calibri" w:eastAsia="Times New Roman" w:hAnsi="Calibri" w:cs="Calibri"/>
          <w:sz w:val="20"/>
          <w:szCs w:val="20"/>
        </w:rPr>
        <w:t xml:space="preserve"> Ukraine's </w:t>
      </w:r>
      <w:r w:rsidR="00346A0E">
        <w:rPr>
          <w:rFonts w:ascii="Calibri" w:eastAsia="Times New Roman" w:hAnsi="Calibri" w:cs="Calibri"/>
          <w:sz w:val="20"/>
          <w:szCs w:val="20"/>
        </w:rPr>
        <w:t>European integration</w:t>
      </w:r>
      <w:r w:rsidR="001121C0">
        <w:rPr>
          <w:rFonts w:ascii="Calibri" w:eastAsia="Times New Roman" w:hAnsi="Calibri" w:cs="Calibri"/>
          <w:sz w:val="20"/>
          <w:szCs w:val="20"/>
        </w:rPr>
        <w:t xml:space="preserve"> process</w:t>
      </w:r>
      <w:r w:rsidR="001F111B" w:rsidRPr="001F111B">
        <w:rPr>
          <w:rFonts w:ascii="Calibri" w:eastAsia="Times New Roman" w:hAnsi="Calibri" w:cs="Calibri"/>
          <w:sz w:val="20"/>
          <w:szCs w:val="20"/>
        </w:rPr>
        <w:t>.   </w:t>
      </w:r>
    </w:p>
    <w:p w14:paraId="2313A408" w14:textId="161981E2"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Secondly, it is common to </w:t>
      </w:r>
      <w:r w:rsidR="00BE01EE">
        <w:rPr>
          <w:rFonts w:ascii="Calibri" w:eastAsia="Times New Roman" w:hAnsi="Calibri" w:cs="Calibri"/>
          <w:sz w:val="20"/>
          <w:szCs w:val="20"/>
        </w:rPr>
        <w:t>appeal</w:t>
      </w:r>
      <w:r w:rsidR="009A0D73">
        <w:rPr>
          <w:rFonts w:ascii="Calibri" w:eastAsia="Times New Roman" w:hAnsi="Calibri" w:cs="Calibri"/>
          <w:sz w:val="20"/>
          <w:szCs w:val="20"/>
        </w:rPr>
        <w:t xml:space="preserve"> </w:t>
      </w:r>
      <w:r w:rsidR="006F1188">
        <w:rPr>
          <w:rFonts w:ascii="Calibri" w:eastAsia="Times New Roman" w:hAnsi="Calibri" w:cs="Calibri"/>
          <w:sz w:val="20"/>
          <w:szCs w:val="20"/>
        </w:rPr>
        <w:t>to</w:t>
      </w:r>
      <w:r w:rsidRPr="001F111B">
        <w:rPr>
          <w:rFonts w:ascii="Calibri" w:eastAsia="Times New Roman" w:hAnsi="Calibri" w:cs="Calibri"/>
          <w:sz w:val="20"/>
          <w:szCs w:val="20"/>
        </w:rPr>
        <w:t xml:space="preserve"> the interests of children and </w:t>
      </w:r>
      <w:r w:rsidR="00A379E8">
        <w:rPr>
          <w:rFonts w:ascii="Calibri" w:eastAsia="Times New Roman" w:hAnsi="Calibri" w:cs="Calibri"/>
          <w:sz w:val="20"/>
          <w:szCs w:val="20"/>
        </w:rPr>
        <w:t>the</w:t>
      </w:r>
      <w:r w:rsidRPr="001F111B">
        <w:rPr>
          <w:rFonts w:ascii="Calibri" w:eastAsia="Times New Roman" w:hAnsi="Calibri" w:cs="Calibri"/>
          <w:sz w:val="20"/>
          <w:szCs w:val="20"/>
        </w:rPr>
        <w:t xml:space="preserve"> risk of being attacked by refugees. Appealing to the interests of children and threats associated with them is additional manipulative technology</w:t>
      </w:r>
      <w:r w:rsidR="00573837">
        <w:rPr>
          <w:rFonts w:ascii="Calibri" w:eastAsia="Times New Roman" w:hAnsi="Calibri" w:cs="Calibri"/>
          <w:sz w:val="20"/>
          <w:szCs w:val="20"/>
        </w:rPr>
        <w:t xml:space="preserve"> </w:t>
      </w:r>
      <w:r w:rsidRPr="001F111B">
        <w:rPr>
          <w:rFonts w:ascii="Calibri" w:eastAsia="Times New Roman" w:hAnsi="Calibri" w:cs="Calibri"/>
          <w:sz w:val="20"/>
          <w:szCs w:val="20"/>
        </w:rPr>
        <w:t xml:space="preserve">aimed at the most vulnerable </w:t>
      </w:r>
      <w:r w:rsidR="007E3741">
        <w:rPr>
          <w:rFonts w:ascii="Calibri" w:eastAsia="Times New Roman" w:hAnsi="Calibri" w:cs="Calibri"/>
          <w:sz w:val="20"/>
          <w:szCs w:val="20"/>
        </w:rPr>
        <w:t>spot</w:t>
      </w:r>
      <w:r w:rsidRPr="001F111B">
        <w:rPr>
          <w:rFonts w:ascii="Calibri" w:eastAsia="Times New Roman" w:hAnsi="Calibri" w:cs="Calibri"/>
          <w:sz w:val="20"/>
          <w:szCs w:val="20"/>
        </w:rPr>
        <w:t xml:space="preserve"> for most citizens, creating an atmosphere of fear without any factual justification. </w:t>
      </w:r>
      <w:r w:rsidR="007E3741">
        <w:rPr>
          <w:rFonts w:ascii="Calibri" w:eastAsia="Times New Roman" w:hAnsi="Calibri" w:cs="Calibri"/>
          <w:sz w:val="20"/>
          <w:szCs w:val="20"/>
        </w:rPr>
        <w:t>However</w:t>
      </w:r>
      <w:r w:rsidRPr="001F111B">
        <w:rPr>
          <w:rFonts w:ascii="Calibri" w:eastAsia="Times New Roman" w:hAnsi="Calibri" w:cs="Calibri"/>
          <w:sz w:val="20"/>
          <w:szCs w:val="20"/>
        </w:rPr>
        <w:t xml:space="preserve">, the media completely ignored the fact that a </w:t>
      </w:r>
      <w:r w:rsidR="007E3741">
        <w:rPr>
          <w:rFonts w:ascii="Calibri" w:eastAsia="Times New Roman" w:hAnsi="Calibri" w:cs="Calibri"/>
          <w:sz w:val="20"/>
          <w:szCs w:val="20"/>
        </w:rPr>
        <w:t>considerable</w:t>
      </w:r>
      <w:r w:rsidRPr="001F111B">
        <w:rPr>
          <w:rFonts w:ascii="Calibri" w:eastAsia="Times New Roman" w:hAnsi="Calibri" w:cs="Calibri"/>
          <w:sz w:val="20"/>
          <w:szCs w:val="20"/>
        </w:rPr>
        <w:t xml:space="preserve"> number of asylum seekers are minors</w:t>
      </w:r>
      <w:r w:rsidR="00B21590">
        <w:rPr>
          <w:rFonts w:ascii="Calibri" w:eastAsia="Times New Roman" w:hAnsi="Calibri" w:cs="Calibri"/>
          <w:sz w:val="20"/>
          <w:szCs w:val="20"/>
        </w:rPr>
        <w:t xml:space="preserve"> </w:t>
      </w:r>
      <w:r w:rsidR="006B2239">
        <w:rPr>
          <w:rFonts w:ascii="Calibri" w:eastAsia="Times New Roman" w:hAnsi="Calibri" w:cs="Calibri"/>
          <w:sz w:val="20"/>
          <w:szCs w:val="20"/>
        </w:rPr>
        <w:t>since</w:t>
      </w:r>
      <w:r w:rsidRPr="001F111B">
        <w:rPr>
          <w:rFonts w:ascii="Calibri" w:eastAsia="Times New Roman" w:hAnsi="Calibri" w:cs="Calibri"/>
          <w:sz w:val="20"/>
          <w:szCs w:val="20"/>
        </w:rPr>
        <w:t xml:space="preserve"> women and children</w:t>
      </w:r>
      <w:r w:rsidR="00B21590">
        <w:rPr>
          <w:rFonts w:ascii="Calibri" w:eastAsia="Times New Roman" w:hAnsi="Calibri" w:cs="Calibri"/>
          <w:sz w:val="20"/>
          <w:szCs w:val="20"/>
        </w:rPr>
        <w:t xml:space="preserve"> </w:t>
      </w:r>
      <w:r w:rsidRPr="001F111B">
        <w:rPr>
          <w:rFonts w:ascii="Calibri" w:eastAsia="Times New Roman" w:hAnsi="Calibri" w:cs="Calibri"/>
          <w:sz w:val="20"/>
          <w:szCs w:val="20"/>
        </w:rPr>
        <w:t xml:space="preserve">suffer the most during armed conflicts. A simple study will show </w:t>
      </w:r>
      <w:r w:rsidRPr="001F111B">
        <w:rPr>
          <w:rFonts w:ascii="Calibri" w:eastAsia="Times New Roman" w:hAnsi="Calibri" w:cs="Calibri"/>
          <w:b/>
          <w:bCs/>
          <w:sz w:val="20"/>
          <w:szCs w:val="20"/>
        </w:rPr>
        <w:t>that currently</w:t>
      </w:r>
      <w:r w:rsidR="008C07E8">
        <w:rPr>
          <w:rFonts w:ascii="Calibri" w:eastAsia="Times New Roman" w:hAnsi="Calibri" w:cs="Calibri"/>
          <w:b/>
          <w:bCs/>
          <w:sz w:val="20"/>
          <w:szCs w:val="20"/>
        </w:rPr>
        <w:t>,</w:t>
      </w:r>
      <w:r w:rsidRPr="001F111B">
        <w:rPr>
          <w:rFonts w:ascii="Calibri" w:eastAsia="Times New Roman" w:hAnsi="Calibri" w:cs="Calibri"/>
          <w:b/>
          <w:bCs/>
          <w:sz w:val="20"/>
          <w:szCs w:val="20"/>
        </w:rPr>
        <w:t xml:space="preserve"> 36% of asylum seekers and migrants in Europe are children, and s</w:t>
      </w:r>
      <w:r w:rsidR="00577614">
        <w:rPr>
          <w:rFonts w:ascii="Calibri" w:eastAsia="Times New Roman" w:hAnsi="Calibri" w:cs="Calibri"/>
          <w:b/>
          <w:bCs/>
          <w:sz w:val="20"/>
          <w:szCs w:val="20"/>
        </w:rPr>
        <w:t>tarting</w:t>
      </w:r>
      <w:r w:rsidRPr="001F111B">
        <w:rPr>
          <w:rFonts w:ascii="Calibri" w:eastAsia="Times New Roman" w:hAnsi="Calibri" w:cs="Calibri"/>
          <w:b/>
          <w:bCs/>
          <w:sz w:val="20"/>
          <w:szCs w:val="20"/>
        </w:rPr>
        <w:t xml:space="preserve"> </w:t>
      </w:r>
      <w:r w:rsidR="00577614">
        <w:rPr>
          <w:rFonts w:ascii="Calibri" w:eastAsia="Times New Roman" w:hAnsi="Calibri" w:cs="Calibri"/>
          <w:b/>
          <w:bCs/>
          <w:sz w:val="20"/>
          <w:szCs w:val="20"/>
        </w:rPr>
        <w:t xml:space="preserve">from </w:t>
      </w:r>
      <w:r w:rsidRPr="001F111B">
        <w:rPr>
          <w:rFonts w:ascii="Calibri" w:eastAsia="Times New Roman" w:hAnsi="Calibri" w:cs="Calibri"/>
          <w:b/>
          <w:bCs/>
          <w:sz w:val="20"/>
          <w:szCs w:val="20"/>
        </w:rPr>
        <w:t xml:space="preserve">September 2015, two children </w:t>
      </w:r>
      <w:r w:rsidR="00A130F1">
        <w:rPr>
          <w:rFonts w:ascii="Calibri" w:eastAsia="Times New Roman" w:hAnsi="Calibri" w:cs="Calibri"/>
          <w:b/>
          <w:bCs/>
          <w:sz w:val="20"/>
          <w:szCs w:val="20"/>
        </w:rPr>
        <w:t>drown</w:t>
      </w:r>
      <w:r w:rsidR="00577614">
        <w:rPr>
          <w:rFonts w:ascii="Calibri" w:eastAsia="Times New Roman" w:hAnsi="Calibri" w:cs="Calibri"/>
          <w:b/>
          <w:bCs/>
          <w:sz w:val="20"/>
          <w:szCs w:val="20"/>
        </w:rPr>
        <w:t>ed</w:t>
      </w:r>
      <w:r w:rsidR="00A130F1">
        <w:rPr>
          <w:rFonts w:ascii="Calibri" w:eastAsia="Times New Roman" w:hAnsi="Calibri" w:cs="Calibri"/>
          <w:b/>
          <w:bCs/>
          <w:sz w:val="20"/>
          <w:szCs w:val="20"/>
        </w:rPr>
        <w:t xml:space="preserve"> </w:t>
      </w:r>
      <w:r w:rsidR="004C3923">
        <w:rPr>
          <w:rFonts w:ascii="Calibri" w:eastAsia="Times New Roman" w:hAnsi="Calibri" w:cs="Calibri"/>
          <w:b/>
          <w:bCs/>
          <w:sz w:val="20"/>
          <w:szCs w:val="20"/>
        </w:rPr>
        <w:t xml:space="preserve">every day </w:t>
      </w:r>
      <w:r w:rsidR="00A130F1">
        <w:rPr>
          <w:rFonts w:ascii="Calibri" w:eastAsia="Times New Roman" w:hAnsi="Calibri" w:cs="Calibri"/>
          <w:b/>
          <w:bCs/>
          <w:sz w:val="20"/>
          <w:szCs w:val="20"/>
        </w:rPr>
        <w:t xml:space="preserve">on average </w:t>
      </w:r>
      <w:r w:rsidRPr="001F111B">
        <w:rPr>
          <w:rFonts w:ascii="Calibri" w:eastAsia="Times New Roman" w:hAnsi="Calibri" w:cs="Calibri"/>
          <w:b/>
          <w:bCs/>
          <w:sz w:val="20"/>
          <w:szCs w:val="20"/>
        </w:rPr>
        <w:t xml:space="preserve">trying to cross the Mediterranean </w:t>
      </w:r>
      <w:r w:rsidR="00190E4A">
        <w:rPr>
          <w:rFonts w:ascii="Calibri" w:eastAsia="Times New Roman" w:hAnsi="Calibri" w:cs="Calibri"/>
          <w:b/>
          <w:bCs/>
          <w:sz w:val="20"/>
          <w:szCs w:val="20"/>
        </w:rPr>
        <w:t>in search of</w:t>
      </w:r>
      <w:r w:rsidR="00B268E9">
        <w:rPr>
          <w:rFonts w:ascii="Calibri" w:eastAsia="Times New Roman" w:hAnsi="Calibri" w:cs="Calibri"/>
          <w:b/>
          <w:bCs/>
          <w:sz w:val="20"/>
          <w:szCs w:val="20"/>
        </w:rPr>
        <w:t xml:space="preserve"> </w:t>
      </w:r>
      <w:r w:rsidR="00190E4A">
        <w:rPr>
          <w:rFonts w:ascii="Calibri" w:eastAsia="Times New Roman" w:hAnsi="Calibri" w:cs="Calibri"/>
          <w:b/>
          <w:bCs/>
          <w:sz w:val="20"/>
          <w:szCs w:val="20"/>
        </w:rPr>
        <w:t>a safe</w:t>
      </w:r>
      <w:r w:rsidR="00491C51">
        <w:rPr>
          <w:rFonts w:ascii="Calibri" w:eastAsia="Times New Roman" w:hAnsi="Calibri" w:cs="Calibri"/>
          <w:b/>
          <w:bCs/>
          <w:sz w:val="20"/>
          <w:szCs w:val="20"/>
        </w:rPr>
        <w:t>r</w:t>
      </w:r>
      <w:r w:rsidR="00190E4A">
        <w:rPr>
          <w:rFonts w:ascii="Calibri" w:eastAsia="Times New Roman" w:hAnsi="Calibri" w:cs="Calibri"/>
          <w:b/>
          <w:bCs/>
          <w:sz w:val="20"/>
          <w:szCs w:val="20"/>
        </w:rPr>
        <w:t xml:space="preserve"> life</w:t>
      </w:r>
      <w:r w:rsidRPr="001F111B">
        <w:rPr>
          <w:rFonts w:ascii="Calibri" w:eastAsia="Times New Roman" w:hAnsi="Calibri" w:cs="Calibri"/>
          <w:b/>
          <w:bCs/>
          <w:sz w:val="20"/>
          <w:szCs w:val="20"/>
        </w:rPr>
        <w:t>.</w:t>
      </w:r>
      <w:r w:rsidR="00B21590">
        <w:rPr>
          <w:rFonts w:ascii="Calibri" w:eastAsia="Times New Roman" w:hAnsi="Calibri" w:cs="Calibri"/>
          <w:sz w:val="20"/>
          <w:szCs w:val="20"/>
        </w:rPr>
        <w:t>[12]</w:t>
      </w:r>
      <w:r w:rsidRPr="001F111B">
        <w:rPr>
          <w:rFonts w:ascii="Calibri" w:eastAsia="Times New Roman" w:hAnsi="Calibri" w:cs="Calibri"/>
          <w:sz w:val="20"/>
          <w:szCs w:val="20"/>
        </w:rPr>
        <w:t>   </w:t>
      </w:r>
      <w:r w:rsidRPr="001F111B">
        <w:rPr>
          <w:rFonts w:ascii="Calibri" w:eastAsia="Times New Roman" w:hAnsi="Calibri" w:cs="Calibri"/>
          <w:b/>
          <w:bCs/>
          <w:sz w:val="20"/>
          <w:szCs w:val="20"/>
        </w:rPr>
        <w:t> </w:t>
      </w:r>
      <w:bookmarkStart w:id="7" w:name="_ftnref12"/>
      <w:bookmarkEnd w:id="7"/>
      <w:r w:rsidR="00B21590" w:rsidRPr="001F111B">
        <w:rPr>
          <w:rFonts w:ascii="Calibri" w:eastAsia="Times New Roman" w:hAnsi="Calibri" w:cs="Calibri"/>
          <w:sz w:val="20"/>
          <w:szCs w:val="20"/>
        </w:rPr>
        <w:t xml:space="preserve"> </w:t>
      </w:r>
    </w:p>
    <w:p w14:paraId="43888878" w14:textId="384916AA"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lastRenderedPageBreak/>
        <w:t>Third</w:t>
      </w:r>
      <w:r w:rsidR="00B21590">
        <w:rPr>
          <w:rFonts w:ascii="Calibri" w:eastAsia="Times New Roman" w:hAnsi="Calibri" w:cs="Calibri"/>
          <w:sz w:val="20"/>
          <w:szCs w:val="20"/>
        </w:rPr>
        <w:t>ly</w:t>
      </w:r>
      <w:r w:rsidRPr="001F111B">
        <w:rPr>
          <w:rFonts w:ascii="Calibri" w:eastAsia="Times New Roman" w:hAnsi="Calibri" w:cs="Calibri"/>
          <w:sz w:val="20"/>
          <w:szCs w:val="20"/>
        </w:rPr>
        <w:t xml:space="preserve">, most </w:t>
      </w:r>
      <w:r w:rsidR="007E2753">
        <w:rPr>
          <w:rFonts w:ascii="Calibri" w:eastAsia="Times New Roman" w:hAnsi="Calibri" w:cs="Calibri"/>
          <w:sz w:val="20"/>
          <w:szCs w:val="20"/>
        </w:rPr>
        <w:t xml:space="preserve">media </w:t>
      </w:r>
      <w:r w:rsidRPr="001F111B">
        <w:rPr>
          <w:rFonts w:ascii="Calibri" w:eastAsia="Times New Roman" w:hAnsi="Calibri" w:cs="Calibri"/>
          <w:sz w:val="20"/>
          <w:szCs w:val="20"/>
        </w:rPr>
        <w:t xml:space="preserve">stories </w:t>
      </w:r>
      <w:r w:rsidR="007E2753">
        <w:rPr>
          <w:rFonts w:ascii="Calibri" w:eastAsia="Times New Roman" w:hAnsi="Calibri" w:cs="Calibri"/>
          <w:sz w:val="20"/>
          <w:szCs w:val="20"/>
        </w:rPr>
        <w:t>ignore</w:t>
      </w:r>
      <w:r w:rsidRPr="001F111B">
        <w:rPr>
          <w:rFonts w:ascii="Calibri" w:eastAsia="Times New Roman" w:hAnsi="Calibri" w:cs="Calibri"/>
          <w:sz w:val="20"/>
          <w:szCs w:val="20"/>
        </w:rPr>
        <w:t xml:space="preserve"> the stories of the refugees themselves, without going into the details of their life tragedies, making the subject of the discussion invisible, depriving them of their right to vote, and discriminating</w:t>
      </w:r>
      <w:r w:rsidR="00DA3527">
        <w:rPr>
          <w:rFonts w:ascii="Calibri" w:eastAsia="Times New Roman" w:hAnsi="Calibri" w:cs="Calibri"/>
          <w:sz w:val="20"/>
          <w:szCs w:val="20"/>
        </w:rPr>
        <w:t xml:space="preserve"> them</w:t>
      </w:r>
      <w:r w:rsidRPr="001F111B">
        <w:rPr>
          <w:rFonts w:ascii="Calibri" w:eastAsia="Times New Roman" w:hAnsi="Calibri" w:cs="Calibri"/>
          <w:sz w:val="20"/>
          <w:szCs w:val="20"/>
        </w:rPr>
        <w:t xml:space="preserve"> because of their vulnerable position without any chance </w:t>
      </w:r>
      <w:r w:rsidR="003A44CE">
        <w:rPr>
          <w:rFonts w:ascii="Calibri" w:eastAsia="Times New Roman" w:hAnsi="Calibri" w:cs="Calibri"/>
          <w:sz w:val="20"/>
          <w:szCs w:val="20"/>
        </w:rPr>
        <w:t>for</w:t>
      </w:r>
      <w:r w:rsidRPr="001F111B">
        <w:rPr>
          <w:rFonts w:ascii="Calibri" w:eastAsia="Times New Roman" w:hAnsi="Calibri" w:cs="Calibri"/>
          <w:sz w:val="20"/>
          <w:szCs w:val="20"/>
        </w:rPr>
        <w:t xml:space="preserve"> understanding </w:t>
      </w:r>
      <w:r w:rsidR="00DA3527">
        <w:rPr>
          <w:rFonts w:ascii="Calibri" w:eastAsia="Times New Roman" w:hAnsi="Calibri" w:cs="Calibri"/>
          <w:sz w:val="20"/>
          <w:szCs w:val="20"/>
        </w:rPr>
        <w:t>and</w:t>
      </w:r>
      <w:r w:rsidRPr="001F111B">
        <w:rPr>
          <w:rFonts w:ascii="Calibri" w:eastAsia="Times New Roman" w:hAnsi="Calibri" w:cs="Calibri"/>
          <w:sz w:val="20"/>
          <w:szCs w:val="20"/>
        </w:rPr>
        <w:t xml:space="preserve"> compassion from Ukrainian society. </w:t>
      </w:r>
      <w:r w:rsidRPr="001F111B">
        <w:rPr>
          <w:rFonts w:ascii="Calibri" w:eastAsia="Times New Roman" w:hAnsi="Calibri" w:cs="Calibri"/>
          <w:b/>
          <w:bCs/>
          <w:sz w:val="20"/>
          <w:szCs w:val="20"/>
        </w:rPr>
        <w:t xml:space="preserve">According to </w:t>
      </w:r>
      <w:proofErr w:type="spellStart"/>
      <w:r w:rsidRPr="001F111B">
        <w:rPr>
          <w:rFonts w:ascii="Calibri" w:eastAsia="Times New Roman" w:hAnsi="Calibri" w:cs="Calibri"/>
          <w:b/>
          <w:bCs/>
          <w:sz w:val="20"/>
          <w:szCs w:val="20"/>
        </w:rPr>
        <w:t>Serhiy</w:t>
      </w:r>
      <w:proofErr w:type="spellEnd"/>
      <w:r w:rsidRPr="001F111B">
        <w:rPr>
          <w:rFonts w:ascii="Calibri" w:eastAsia="Times New Roman" w:hAnsi="Calibri" w:cs="Calibri"/>
          <w:b/>
          <w:bCs/>
          <w:sz w:val="20"/>
          <w:szCs w:val="20"/>
        </w:rPr>
        <w:t xml:space="preserve"> </w:t>
      </w:r>
      <w:proofErr w:type="spellStart"/>
      <w:r w:rsidRPr="001F111B">
        <w:rPr>
          <w:rFonts w:ascii="Calibri" w:eastAsia="Times New Roman" w:hAnsi="Calibri" w:cs="Calibri"/>
          <w:b/>
          <w:bCs/>
          <w:sz w:val="20"/>
          <w:szCs w:val="20"/>
        </w:rPr>
        <w:t>Lefter</w:t>
      </w:r>
      <w:proofErr w:type="spellEnd"/>
      <w:r w:rsidRPr="001F111B">
        <w:rPr>
          <w:rFonts w:ascii="Calibri" w:eastAsia="Times New Roman" w:hAnsi="Calibri" w:cs="Calibri"/>
          <w:b/>
          <w:bCs/>
          <w:sz w:val="20"/>
          <w:szCs w:val="20"/>
        </w:rPr>
        <w:t xml:space="preserve">, the only exceptions are </w:t>
      </w:r>
      <w:r w:rsidR="00DA3527">
        <w:rPr>
          <w:rFonts w:ascii="Calibri" w:eastAsia="Times New Roman" w:hAnsi="Calibri" w:cs="Calibri"/>
          <w:b/>
          <w:bCs/>
          <w:sz w:val="20"/>
          <w:szCs w:val="20"/>
        </w:rPr>
        <w:t xml:space="preserve">the TV channels </w:t>
      </w:r>
      <w:r w:rsidRPr="001F111B">
        <w:rPr>
          <w:rFonts w:ascii="Calibri" w:eastAsia="Times New Roman" w:hAnsi="Calibri" w:cs="Calibri"/>
          <w:b/>
          <w:bCs/>
          <w:sz w:val="20"/>
          <w:szCs w:val="20"/>
        </w:rPr>
        <w:t>STB (</w:t>
      </w:r>
      <w:r w:rsidR="00DA3527">
        <w:rPr>
          <w:rFonts w:ascii="Calibri" w:eastAsia="Times New Roman" w:hAnsi="Calibri" w:cs="Calibri"/>
          <w:b/>
          <w:bCs/>
          <w:sz w:val="20"/>
          <w:szCs w:val="20"/>
        </w:rPr>
        <w:t xml:space="preserve">the </w:t>
      </w:r>
      <w:proofErr w:type="spellStart"/>
      <w:r w:rsidRPr="001F111B">
        <w:rPr>
          <w:rFonts w:ascii="Calibri" w:eastAsia="Times New Roman" w:hAnsi="Calibri" w:cs="Calibri"/>
          <w:b/>
          <w:bCs/>
          <w:sz w:val="20"/>
          <w:szCs w:val="20"/>
        </w:rPr>
        <w:t>Vikna</w:t>
      </w:r>
      <w:proofErr w:type="spellEnd"/>
      <w:r w:rsidRPr="001F111B">
        <w:rPr>
          <w:rFonts w:ascii="Calibri" w:eastAsia="Times New Roman" w:hAnsi="Calibri" w:cs="Calibri"/>
          <w:b/>
          <w:bCs/>
          <w:sz w:val="20"/>
          <w:szCs w:val="20"/>
        </w:rPr>
        <w:t xml:space="preserve"> program)</w:t>
      </w:r>
      <w:r w:rsidR="00DA3527">
        <w:rPr>
          <w:rFonts w:ascii="Calibri" w:eastAsia="Times New Roman" w:hAnsi="Calibri" w:cs="Calibri"/>
          <w:b/>
          <w:bCs/>
          <w:sz w:val="20"/>
          <w:szCs w:val="20"/>
        </w:rPr>
        <w:t xml:space="preserve"> [13]</w:t>
      </w:r>
      <w:bookmarkStart w:id="8" w:name="_ftnref13"/>
      <w:bookmarkEnd w:id="8"/>
      <w:r w:rsidR="00DA3527" w:rsidRPr="001F111B">
        <w:rPr>
          <w:rFonts w:ascii="Calibri" w:eastAsia="Times New Roman" w:hAnsi="Calibri" w:cs="Calibri"/>
          <w:b/>
          <w:bCs/>
          <w:sz w:val="20"/>
          <w:szCs w:val="20"/>
        </w:rPr>
        <w:t xml:space="preserve"> </w:t>
      </w:r>
      <w:r w:rsidRPr="001F111B">
        <w:rPr>
          <w:rFonts w:ascii="Calibri" w:eastAsia="Times New Roman" w:hAnsi="Calibri" w:cs="Calibri"/>
          <w:b/>
          <w:bCs/>
          <w:sz w:val="20"/>
          <w:szCs w:val="20"/>
        </w:rPr>
        <w:t xml:space="preserve">and </w:t>
      </w:r>
      <w:proofErr w:type="spellStart"/>
      <w:r w:rsidR="00DA3527">
        <w:rPr>
          <w:rFonts w:ascii="Calibri" w:eastAsia="Times New Roman" w:hAnsi="Calibri" w:cs="Calibri"/>
          <w:b/>
          <w:bCs/>
          <w:sz w:val="20"/>
          <w:szCs w:val="20"/>
        </w:rPr>
        <w:t>Ukrayina</w:t>
      </w:r>
      <w:proofErr w:type="spellEnd"/>
      <w:r w:rsidRPr="001F111B">
        <w:rPr>
          <w:rFonts w:ascii="Calibri" w:eastAsia="Times New Roman" w:hAnsi="Calibri" w:cs="Calibri"/>
          <w:b/>
          <w:bCs/>
          <w:sz w:val="20"/>
          <w:szCs w:val="20"/>
        </w:rPr>
        <w:t xml:space="preserve"> (</w:t>
      </w:r>
      <w:r w:rsidR="00DA3527">
        <w:rPr>
          <w:rFonts w:ascii="Calibri" w:eastAsia="Times New Roman" w:hAnsi="Calibri" w:cs="Calibri"/>
          <w:b/>
          <w:bCs/>
          <w:sz w:val="20"/>
          <w:szCs w:val="20"/>
        </w:rPr>
        <w:t xml:space="preserve">the </w:t>
      </w:r>
      <w:r w:rsidRPr="001F111B">
        <w:rPr>
          <w:rFonts w:ascii="Calibri" w:eastAsia="Times New Roman" w:hAnsi="Calibri" w:cs="Calibri"/>
          <w:b/>
          <w:bCs/>
          <w:sz w:val="20"/>
          <w:szCs w:val="20"/>
        </w:rPr>
        <w:t>Events of the Week program)</w:t>
      </w:r>
      <w:bookmarkStart w:id="9" w:name="_ftnref14"/>
      <w:bookmarkEnd w:id="9"/>
      <w:r w:rsidR="00DA3527">
        <w:rPr>
          <w:rFonts w:ascii="Calibri" w:eastAsia="Times New Roman" w:hAnsi="Calibri" w:cs="Calibri"/>
          <w:b/>
          <w:bCs/>
          <w:sz w:val="20"/>
          <w:szCs w:val="20"/>
        </w:rPr>
        <w:t xml:space="preserve"> [14]</w:t>
      </w:r>
      <w:r w:rsidRPr="001F111B">
        <w:rPr>
          <w:rFonts w:ascii="Calibri" w:eastAsia="Times New Roman" w:hAnsi="Calibri" w:cs="Calibri"/>
          <w:b/>
          <w:bCs/>
          <w:sz w:val="20"/>
          <w:szCs w:val="20"/>
        </w:rPr>
        <w:t>. Among other things, these TV channels showed the experience</w:t>
      </w:r>
      <w:r w:rsidR="003F595F">
        <w:rPr>
          <w:rFonts w:ascii="Calibri" w:eastAsia="Times New Roman" w:hAnsi="Calibri" w:cs="Calibri"/>
          <w:b/>
          <w:bCs/>
          <w:sz w:val="20"/>
          <w:szCs w:val="20"/>
        </w:rPr>
        <w:t>s</w:t>
      </w:r>
      <w:r w:rsidRPr="001F111B">
        <w:rPr>
          <w:rFonts w:ascii="Calibri" w:eastAsia="Times New Roman" w:hAnsi="Calibri" w:cs="Calibri"/>
          <w:b/>
          <w:bCs/>
          <w:sz w:val="20"/>
          <w:szCs w:val="20"/>
        </w:rPr>
        <w:t xml:space="preserve"> of </w:t>
      </w:r>
      <w:r w:rsidR="00994D85">
        <w:rPr>
          <w:rFonts w:ascii="Calibri" w:eastAsia="Times New Roman" w:hAnsi="Calibri" w:cs="Calibri"/>
          <w:b/>
          <w:bCs/>
          <w:sz w:val="20"/>
          <w:szCs w:val="20"/>
        </w:rPr>
        <w:t xml:space="preserve">the </w:t>
      </w:r>
      <w:r w:rsidRPr="001F111B">
        <w:rPr>
          <w:rFonts w:ascii="Calibri" w:eastAsia="Times New Roman" w:hAnsi="Calibri" w:cs="Calibri"/>
          <w:b/>
          <w:bCs/>
          <w:sz w:val="20"/>
          <w:szCs w:val="20"/>
        </w:rPr>
        <w:t xml:space="preserve">other centers in Odesa and </w:t>
      </w:r>
      <w:proofErr w:type="spellStart"/>
      <w:r w:rsidRPr="001F111B">
        <w:rPr>
          <w:rFonts w:ascii="Calibri" w:eastAsia="Times New Roman" w:hAnsi="Calibri" w:cs="Calibri"/>
          <w:b/>
          <w:bCs/>
          <w:sz w:val="20"/>
          <w:szCs w:val="20"/>
        </w:rPr>
        <w:t>Mukachevo</w:t>
      </w:r>
      <w:proofErr w:type="spellEnd"/>
      <w:r w:rsidRPr="001F111B">
        <w:rPr>
          <w:rFonts w:ascii="Calibri" w:eastAsia="Times New Roman" w:hAnsi="Calibri" w:cs="Calibri"/>
          <w:b/>
          <w:bCs/>
          <w:sz w:val="20"/>
          <w:szCs w:val="20"/>
        </w:rPr>
        <w:t>, present</w:t>
      </w:r>
      <w:r w:rsidR="003F595F">
        <w:rPr>
          <w:rFonts w:ascii="Calibri" w:eastAsia="Times New Roman" w:hAnsi="Calibri" w:cs="Calibri"/>
          <w:b/>
          <w:bCs/>
          <w:sz w:val="20"/>
          <w:szCs w:val="20"/>
        </w:rPr>
        <w:t>ing</w:t>
      </w:r>
      <w:r w:rsidRPr="001F111B">
        <w:rPr>
          <w:rFonts w:ascii="Calibri" w:eastAsia="Times New Roman" w:hAnsi="Calibri" w:cs="Calibri"/>
          <w:b/>
          <w:bCs/>
          <w:sz w:val="20"/>
          <w:szCs w:val="20"/>
        </w:rPr>
        <w:t xml:space="preserve"> an alternative opinion that showed refugees in a positive light.   </w:t>
      </w:r>
    </w:p>
    <w:p w14:paraId="67E83AF5" w14:textId="49AB11A9"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Fourth</w:t>
      </w:r>
      <w:r w:rsidR="00B21590">
        <w:rPr>
          <w:rFonts w:ascii="Calibri" w:eastAsia="Times New Roman" w:hAnsi="Calibri" w:cs="Calibri"/>
          <w:sz w:val="20"/>
          <w:szCs w:val="20"/>
        </w:rPr>
        <w:t>ly</w:t>
      </w:r>
      <w:r w:rsidRPr="001F111B">
        <w:rPr>
          <w:rFonts w:ascii="Calibri" w:eastAsia="Times New Roman" w:hAnsi="Calibri" w:cs="Calibri"/>
          <w:sz w:val="20"/>
          <w:szCs w:val="20"/>
        </w:rPr>
        <w:t xml:space="preserve">, </w:t>
      </w:r>
      <w:r w:rsidR="003A6414">
        <w:rPr>
          <w:rFonts w:ascii="Calibri" w:eastAsia="Times New Roman" w:hAnsi="Calibri" w:cs="Calibri"/>
          <w:sz w:val="20"/>
          <w:szCs w:val="20"/>
        </w:rPr>
        <w:t>media</w:t>
      </w:r>
      <w:r w:rsidRPr="001F111B">
        <w:rPr>
          <w:rFonts w:ascii="Calibri" w:eastAsia="Times New Roman" w:hAnsi="Calibri" w:cs="Calibri"/>
          <w:sz w:val="20"/>
          <w:szCs w:val="20"/>
        </w:rPr>
        <w:t xml:space="preserve"> coverage </w:t>
      </w:r>
      <w:r w:rsidR="005C4112">
        <w:rPr>
          <w:rFonts w:ascii="Calibri" w:eastAsia="Times New Roman" w:hAnsi="Calibri" w:cs="Calibri"/>
          <w:sz w:val="20"/>
          <w:szCs w:val="20"/>
        </w:rPr>
        <w:t>on</w:t>
      </w:r>
      <w:r w:rsidRPr="001F111B">
        <w:rPr>
          <w:rFonts w:ascii="Calibri" w:eastAsia="Times New Roman" w:hAnsi="Calibri" w:cs="Calibri"/>
          <w:sz w:val="20"/>
          <w:szCs w:val="20"/>
        </w:rPr>
        <w:t xml:space="preserve"> the topics </w:t>
      </w:r>
      <w:r w:rsidR="00A31B34">
        <w:rPr>
          <w:rFonts w:ascii="Calibri" w:eastAsia="Times New Roman" w:hAnsi="Calibri" w:cs="Calibri"/>
          <w:sz w:val="20"/>
          <w:szCs w:val="20"/>
        </w:rPr>
        <w:t xml:space="preserve">failed to </w:t>
      </w:r>
      <w:r w:rsidR="00666F71">
        <w:rPr>
          <w:rFonts w:ascii="Calibri" w:eastAsia="Times New Roman" w:hAnsi="Calibri" w:cs="Calibri"/>
          <w:sz w:val="20"/>
          <w:szCs w:val="20"/>
        </w:rPr>
        <w:t>include</w:t>
      </w:r>
      <w:r w:rsidRPr="001F111B">
        <w:rPr>
          <w:rFonts w:ascii="Calibri" w:eastAsia="Times New Roman" w:hAnsi="Calibri" w:cs="Calibri"/>
          <w:sz w:val="20"/>
          <w:szCs w:val="20"/>
        </w:rPr>
        <w:t xml:space="preserve"> a sufficient number of </w:t>
      </w:r>
      <w:r w:rsidR="0015104E">
        <w:rPr>
          <w:rFonts w:ascii="Calibri" w:eastAsia="Times New Roman" w:hAnsi="Calibri" w:cs="Calibri"/>
          <w:sz w:val="20"/>
          <w:szCs w:val="20"/>
        </w:rPr>
        <w:t xml:space="preserve">opinions of </w:t>
      </w:r>
      <w:r w:rsidRPr="001F111B">
        <w:rPr>
          <w:rFonts w:ascii="Calibri" w:eastAsia="Times New Roman" w:hAnsi="Calibri" w:cs="Calibri"/>
          <w:sz w:val="20"/>
          <w:szCs w:val="20"/>
        </w:rPr>
        <w:t xml:space="preserve">well-known experts in the field of </w:t>
      </w:r>
      <w:r w:rsidR="002E28AE">
        <w:rPr>
          <w:rFonts w:ascii="Calibri" w:eastAsia="Times New Roman" w:hAnsi="Calibri" w:cs="Calibri"/>
          <w:sz w:val="20"/>
          <w:szCs w:val="20"/>
        </w:rPr>
        <w:t xml:space="preserve">refugee rights </w:t>
      </w:r>
      <w:r w:rsidRPr="001F111B">
        <w:rPr>
          <w:rFonts w:ascii="Calibri" w:eastAsia="Times New Roman" w:hAnsi="Calibri" w:cs="Calibri"/>
          <w:sz w:val="20"/>
          <w:szCs w:val="20"/>
        </w:rPr>
        <w:t>protection. Th</w:t>
      </w:r>
      <w:r w:rsidR="00666F71">
        <w:rPr>
          <w:rFonts w:ascii="Calibri" w:eastAsia="Times New Roman" w:hAnsi="Calibri" w:cs="Calibri"/>
          <w:sz w:val="20"/>
          <w:szCs w:val="20"/>
        </w:rPr>
        <w:t>erefore</w:t>
      </w:r>
      <w:r w:rsidRPr="001F111B">
        <w:rPr>
          <w:rFonts w:ascii="Calibri" w:eastAsia="Times New Roman" w:hAnsi="Calibri" w:cs="Calibri"/>
          <w:sz w:val="20"/>
          <w:szCs w:val="20"/>
        </w:rPr>
        <w:t xml:space="preserve">, the reasons </w:t>
      </w:r>
      <w:r w:rsidR="003A1E9D">
        <w:rPr>
          <w:rFonts w:ascii="Calibri" w:eastAsia="Times New Roman" w:hAnsi="Calibri" w:cs="Calibri"/>
          <w:sz w:val="20"/>
          <w:szCs w:val="20"/>
        </w:rPr>
        <w:t>behind</w:t>
      </w:r>
      <w:r w:rsidRPr="001F111B">
        <w:rPr>
          <w:rFonts w:ascii="Calibri" w:eastAsia="Times New Roman" w:hAnsi="Calibri" w:cs="Calibri"/>
          <w:sz w:val="20"/>
          <w:szCs w:val="20"/>
        </w:rPr>
        <w:t xml:space="preserve"> </w:t>
      </w:r>
      <w:r w:rsidR="001B496C">
        <w:rPr>
          <w:rFonts w:ascii="Calibri" w:eastAsia="Times New Roman" w:hAnsi="Calibri" w:cs="Calibri"/>
          <w:sz w:val="20"/>
          <w:szCs w:val="20"/>
        </w:rPr>
        <w:t>the local residents’</w:t>
      </w:r>
      <w:r w:rsidRPr="001F111B">
        <w:rPr>
          <w:rFonts w:ascii="Calibri" w:eastAsia="Times New Roman" w:hAnsi="Calibri" w:cs="Calibri"/>
          <w:sz w:val="20"/>
          <w:szCs w:val="20"/>
        </w:rPr>
        <w:t xml:space="preserve"> position </w:t>
      </w:r>
      <w:r w:rsidR="00E97DEF">
        <w:rPr>
          <w:rFonts w:ascii="Calibri" w:eastAsia="Times New Roman" w:hAnsi="Calibri" w:cs="Calibri"/>
          <w:sz w:val="20"/>
          <w:szCs w:val="20"/>
        </w:rPr>
        <w:t>toward</w:t>
      </w:r>
      <w:r w:rsidRPr="001F111B">
        <w:rPr>
          <w:rFonts w:ascii="Calibri" w:eastAsia="Times New Roman" w:hAnsi="Calibri" w:cs="Calibri"/>
          <w:sz w:val="20"/>
          <w:szCs w:val="20"/>
        </w:rPr>
        <w:t xml:space="preserve"> </w:t>
      </w:r>
      <w:r w:rsidR="001B496C">
        <w:rPr>
          <w:rFonts w:ascii="Calibri" w:eastAsia="Times New Roman" w:hAnsi="Calibri" w:cs="Calibri"/>
          <w:sz w:val="20"/>
          <w:szCs w:val="20"/>
        </w:rPr>
        <w:t>opening</w:t>
      </w:r>
      <w:r w:rsidRPr="001F111B">
        <w:rPr>
          <w:rFonts w:ascii="Calibri" w:eastAsia="Times New Roman" w:hAnsi="Calibri" w:cs="Calibri"/>
          <w:sz w:val="20"/>
          <w:szCs w:val="20"/>
        </w:rPr>
        <w:t xml:space="preserve"> a temporary refugee accommodation </w:t>
      </w:r>
      <w:r w:rsidR="001B496C">
        <w:rPr>
          <w:rFonts w:ascii="Calibri" w:eastAsia="Times New Roman" w:hAnsi="Calibri" w:cs="Calibri"/>
          <w:sz w:val="20"/>
          <w:szCs w:val="20"/>
        </w:rPr>
        <w:t>center</w:t>
      </w:r>
      <w:r w:rsidRPr="001F111B">
        <w:rPr>
          <w:rFonts w:ascii="Calibri" w:eastAsia="Times New Roman" w:hAnsi="Calibri" w:cs="Calibri"/>
          <w:sz w:val="20"/>
          <w:szCs w:val="20"/>
        </w:rPr>
        <w:t xml:space="preserve"> </w:t>
      </w:r>
      <w:r w:rsidR="003E3437">
        <w:rPr>
          <w:rFonts w:ascii="Calibri" w:eastAsia="Times New Roman" w:hAnsi="Calibri" w:cs="Calibri"/>
          <w:sz w:val="20"/>
          <w:szCs w:val="20"/>
        </w:rPr>
        <w:t>did not get enough commentary</w:t>
      </w:r>
      <w:r w:rsidRPr="001F111B">
        <w:rPr>
          <w:rFonts w:ascii="Calibri" w:eastAsia="Times New Roman" w:hAnsi="Calibri" w:cs="Calibri"/>
          <w:sz w:val="20"/>
          <w:szCs w:val="20"/>
        </w:rPr>
        <w:t xml:space="preserve"> and </w:t>
      </w:r>
      <w:r w:rsidR="00666F71">
        <w:rPr>
          <w:rFonts w:ascii="Calibri" w:eastAsia="Times New Roman" w:hAnsi="Calibri" w:cs="Calibri"/>
          <w:sz w:val="20"/>
          <w:szCs w:val="20"/>
        </w:rPr>
        <w:t>w</w:t>
      </w:r>
      <w:r w:rsidR="00EB1BC1">
        <w:rPr>
          <w:rFonts w:ascii="Calibri" w:eastAsia="Times New Roman" w:hAnsi="Calibri" w:cs="Calibri"/>
          <w:sz w:val="20"/>
          <w:szCs w:val="20"/>
        </w:rPr>
        <w:t>as</w:t>
      </w:r>
      <w:r w:rsidR="00666F71">
        <w:rPr>
          <w:rFonts w:ascii="Calibri" w:eastAsia="Times New Roman" w:hAnsi="Calibri" w:cs="Calibri"/>
          <w:sz w:val="20"/>
          <w:szCs w:val="20"/>
        </w:rPr>
        <w:t xml:space="preserve"> not fully </w:t>
      </w:r>
      <w:r w:rsidRPr="001F111B">
        <w:rPr>
          <w:rFonts w:ascii="Calibri" w:eastAsia="Times New Roman" w:hAnsi="Calibri" w:cs="Calibri"/>
          <w:sz w:val="20"/>
          <w:szCs w:val="20"/>
        </w:rPr>
        <w:t>analyzed. </w:t>
      </w:r>
    </w:p>
    <w:p w14:paraId="532AC143" w14:textId="72723F7D"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sz w:val="20"/>
          <w:szCs w:val="20"/>
        </w:rPr>
        <w:t xml:space="preserve">The Independent Media Council </w:t>
      </w:r>
      <w:r w:rsidR="00543E62">
        <w:rPr>
          <w:rFonts w:ascii="Calibri" w:eastAsia="Times New Roman" w:hAnsi="Calibri" w:cs="Calibri"/>
          <w:sz w:val="20"/>
          <w:szCs w:val="20"/>
        </w:rPr>
        <w:t xml:space="preserve">must </w:t>
      </w:r>
      <w:r w:rsidR="006068CE" w:rsidRPr="003F7A1E">
        <w:rPr>
          <w:rFonts w:ascii="Calibri" w:eastAsia="Times New Roman" w:hAnsi="Calibri" w:cs="Calibri"/>
          <w:sz w:val="20"/>
          <w:szCs w:val="20"/>
        </w:rPr>
        <w:t>state</w:t>
      </w:r>
      <w:r w:rsidRPr="001F111B">
        <w:rPr>
          <w:rFonts w:ascii="Calibri" w:eastAsia="Times New Roman" w:hAnsi="Calibri" w:cs="Calibri"/>
          <w:sz w:val="20"/>
          <w:szCs w:val="20"/>
        </w:rPr>
        <w:t xml:space="preserve"> that </w:t>
      </w:r>
      <w:r w:rsidRPr="001F111B">
        <w:rPr>
          <w:rFonts w:ascii="Calibri" w:eastAsia="Times New Roman" w:hAnsi="Calibri" w:cs="Calibri"/>
          <w:b/>
          <w:bCs/>
          <w:sz w:val="20"/>
          <w:szCs w:val="20"/>
        </w:rPr>
        <w:t xml:space="preserve">most media stories </w:t>
      </w:r>
      <w:r w:rsidRPr="001F111B">
        <w:rPr>
          <w:rFonts w:ascii="Calibri" w:eastAsia="Times New Roman" w:hAnsi="Calibri" w:cs="Calibri"/>
          <w:sz w:val="20"/>
          <w:szCs w:val="20"/>
        </w:rPr>
        <w:t>relat</w:t>
      </w:r>
      <w:r w:rsidR="00583B5D">
        <w:rPr>
          <w:rFonts w:ascii="Calibri" w:eastAsia="Times New Roman" w:hAnsi="Calibri" w:cs="Calibri"/>
          <w:sz w:val="20"/>
          <w:szCs w:val="20"/>
        </w:rPr>
        <w:t>ing</w:t>
      </w:r>
      <w:r w:rsidRPr="001F111B">
        <w:rPr>
          <w:rFonts w:ascii="Calibri" w:eastAsia="Times New Roman" w:hAnsi="Calibri" w:cs="Calibri"/>
          <w:sz w:val="20"/>
          <w:szCs w:val="20"/>
        </w:rPr>
        <w:t xml:space="preserve"> to such a vulnerable group as </w:t>
      </w:r>
      <w:r w:rsidR="00B75FBC">
        <w:rPr>
          <w:rFonts w:ascii="Calibri" w:eastAsia="Times New Roman" w:hAnsi="Calibri" w:cs="Calibri"/>
          <w:sz w:val="20"/>
          <w:szCs w:val="20"/>
        </w:rPr>
        <w:t xml:space="preserve">the </w:t>
      </w:r>
      <w:r w:rsidRPr="001F111B">
        <w:rPr>
          <w:rFonts w:ascii="Calibri" w:eastAsia="Times New Roman" w:hAnsi="Calibri" w:cs="Calibri"/>
          <w:sz w:val="20"/>
          <w:szCs w:val="20"/>
        </w:rPr>
        <w:t>p</w:t>
      </w:r>
      <w:r w:rsidR="00B75FBC">
        <w:rPr>
          <w:rFonts w:ascii="Calibri" w:eastAsia="Times New Roman" w:hAnsi="Calibri" w:cs="Calibri"/>
          <w:sz w:val="20"/>
          <w:szCs w:val="20"/>
        </w:rPr>
        <w:t>ersons</w:t>
      </w:r>
      <w:r w:rsidRPr="001F111B">
        <w:rPr>
          <w:rFonts w:ascii="Calibri" w:eastAsia="Times New Roman" w:hAnsi="Calibri" w:cs="Calibri"/>
          <w:sz w:val="20"/>
          <w:szCs w:val="20"/>
        </w:rPr>
        <w:t xml:space="preserve"> forced to flee persecution and horrors of war were </w:t>
      </w:r>
      <w:r w:rsidR="00CC0B5A" w:rsidRPr="00404B63">
        <w:rPr>
          <w:rFonts w:ascii="Calibri" w:eastAsia="Times New Roman" w:hAnsi="Calibri" w:cs="Calibri"/>
          <w:b/>
          <w:bCs/>
          <w:sz w:val="20"/>
          <w:szCs w:val="20"/>
        </w:rPr>
        <w:t xml:space="preserve">characterized by </w:t>
      </w:r>
      <w:r w:rsidR="00404B63" w:rsidRPr="00404B63">
        <w:rPr>
          <w:rFonts w:ascii="Calibri" w:eastAsia="Times New Roman" w:hAnsi="Calibri" w:cs="Calibri"/>
          <w:b/>
          <w:bCs/>
          <w:sz w:val="20"/>
          <w:szCs w:val="20"/>
        </w:rPr>
        <w:t>simple</w:t>
      </w:r>
      <w:r w:rsidR="00CC0B5A" w:rsidRPr="00404B63">
        <w:rPr>
          <w:rFonts w:ascii="Calibri" w:eastAsia="Times New Roman" w:hAnsi="Calibri" w:cs="Calibri"/>
          <w:b/>
          <w:bCs/>
          <w:sz w:val="20"/>
          <w:szCs w:val="20"/>
        </w:rPr>
        <w:t xml:space="preserve"> legal, political and cultural ignorance, creating and imposing negative stereotypes, manipulation aimed at spreading xenophobia, and sowing panic among the local population, as well as a striking lack of empathy for human suffering and respect for human rights values</w:t>
      </w:r>
      <w:r w:rsidR="00CC0B5A" w:rsidRPr="00A60A30">
        <w:rPr>
          <w:rFonts w:ascii="Calibri" w:eastAsia="Times New Roman" w:hAnsi="Calibri" w:cs="Calibri"/>
          <w:sz w:val="20"/>
          <w:szCs w:val="20"/>
        </w:rPr>
        <w:t>. Such irresponsible behavior of the media is unacceptable not only in a UN member state seek</w:t>
      </w:r>
      <w:r w:rsidR="00CC0B5A">
        <w:rPr>
          <w:rFonts w:ascii="Calibri" w:eastAsia="Times New Roman" w:hAnsi="Calibri" w:cs="Calibri"/>
          <w:sz w:val="20"/>
          <w:szCs w:val="20"/>
        </w:rPr>
        <w:t>ing</w:t>
      </w:r>
      <w:r w:rsidR="00CC0B5A" w:rsidRPr="00A60A30">
        <w:rPr>
          <w:rFonts w:ascii="Calibri" w:eastAsia="Times New Roman" w:hAnsi="Calibri" w:cs="Calibri"/>
          <w:sz w:val="20"/>
          <w:szCs w:val="20"/>
        </w:rPr>
        <w:t xml:space="preserve"> to establish itself as an active and independent subject of international relations, not only in a country that </w:t>
      </w:r>
      <w:r w:rsidR="00CC0B5A">
        <w:rPr>
          <w:rFonts w:ascii="Calibri" w:eastAsia="Times New Roman" w:hAnsi="Calibri" w:cs="Calibri"/>
          <w:sz w:val="20"/>
          <w:szCs w:val="20"/>
        </w:rPr>
        <w:t xml:space="preserve">also </w:t>
      </w:r>
      <w:r w:rsidR="00CC0B5A" w:rsidRPr="00A60A30">
        <w:rPr>
          <w:rFonts w:ascii="Calibri" w:eastAsia="Times New Roman" w:hAnsi="Calibri" w:cs="Calibri"/>
          <w:sz w:val="20"/>
          <w:szCs w:val="20"/>
        </w:rPr>
        <w:t xml:space="preserve">has suffered </w:t>
      </w:r>
      <w:r w:rsidR="00CC0B5A">
        <w:rPr>
          <w:rFonts w:ascii="Calibri" w:eastAsia="Times New Roman" w:hAnsi="Calibri" w:cs="Calibri"/>
          <w:sz w:val="20"/>
          <w:szCs w:val="20"/>
        </w:rPr>
        <w:t>from</w:t>
      </w:r>
      <w:r w:rsidR="00CC0B5A" w:rsidRPr="00A60A30">
        <w:rPr>
          <w:rFonts w:ascii="Calibri" w:eastAsia="Times New Roman" w:hAnsi="Calibri" w:cs="Calibri"/>
          <w:sz w:val="20"/>
          <w:szCs w:val="20"/>
        </w:rPr>
        <w:t xml:space="preserve"> aggression and undeclared war but also in any civilized society </w:t>
      </w:r>
      <w:r w:rsidR="00CC0B5A">
        <w:rPr>
          <w:rFonts w:ascii="Calibri" w:eastAsia="Times New Roman" w:hAnsi="Calibri" w:cs="Calibri"/>
          <w:sz w:val="20"/>
          <w:szCs w:val="20"/>
        </w:rPr>
        <w:t>that</w:t>
      </w:r>
      <w:r w:rsidR="00CC0B5A" w:rsidRPr="00A60A30">
        <w:rPr>
          <w:rFonts w:ascii="Calibri" w:eastAsia="Times New Roman" w:hAnsi="Calibri" w:cs="Calibri"/>
          <w:sz w:val="20"/>
          <w:szCs w:val="20"/>
        </w:rPr>
        <w:t xml:space="preserve"> has not lost its humanity </w:t>
      </w:r>
      <w:r w:rsidR="00CC0B5A">
        <w:rPr>
          <w:rFonts w:ascii="Calibri" w:eastAsia="Times New Roman" w:hAnsi="Calibri" w:cs="Calibri"/>
          <w:sz w:val="20"/>
          <w:szCs w:val="20"/>
        </w:rPr>
        <w:t xml:space="preserve">retaining </w:t>
      </w:r>
      <w:r w:rsidR="00CC0B5A" w:rsidRPr="00A60A30">
        <w:rPr>
          <w:rFonts w:ascii="Calibri" w:eastAsia="Times New Roman" w:hAnsi="Calibri" w:cs="Calibri"/>
          <w:sz w:val="20"/>
          <w:szCs w:val="20"/>
        </w:rPr>
        <w:t>respect</w:t>
      </w:r>
      <w:r w:rsidR="00CC0B5A">
        <w:rPr>
          <w:rFonts w:ascii="Calibri" w:eastAsia="Times New Roman" w:hAnsi="Calibri" w:cs="Calibri"/>
          <w:sz w:val="20"/>
          <w:szCs w:val="20"/>
        </w:rPr>
        <w:t xml:space="preserve"> for</w:t>
      </w:r>
      <w:r w:rsidR="00CC0B5A" w:rsidRPr="00A60A30">
        <w:rPr>
          <w:rFonts w:ascii="Calibri" w:eastAsia="Times New Roman" w:hAnsi="Calibri" w:cs="Calibri"/>
          <w:sz w:val="20"/>
          <w:szCs w:val="20"/>
        </w:rPr>
        <w:t xml:space="preserve"> </w:t>
      </w:r>
      <w:r w:rsidR="00CC0B5A">
        <w:rPr>
          <w:rFonts w:ascii="Calibri" w:eastAsia="Times New Roman" w:hAnsi="Calibri" w:cs="Calibri"/>
          <w:sz w:val="20"/>
          <w:szCs w:val="20"/>
        </w:rPr>
        <w:t>people</w:t>
      </w:r>
      <w:r w:rsidR="00CC0B5A" w:rsidRPr="00A60A30">
        <w:rPr>
          <w:rFonts w:ascii="Calibri" w:eastAsia="Times New Roman" w:hAnsi="Calibri" w:cs="Calibri"/>
          <w:sz w:val="20"/>
          <w:szCs w:val="20"/>
        </w:rPr>
        <w:t xml:space="preserve">, </w:t>
      </w:r>
      <w:r w:rsidR="00CC0B5A">
        <w:rPr>
          <w:rFonts w:ascii="Calibri" w:eastAsia="Times New Roman" w:hAnsi="Calibri" w:cs="Calibri"/>
          <w:sz w:val="20"/>
          <w:szCs w:val="20"/>
        </w:rPr>
        <w:t>their</w:t>
      </w:r>
      <w:r w:rsidR="00CC0B5A" w:rsidRPr="00A60A30">
        <w:rPr>
          <w:rFonts w:ascii="Calibri" w:eastAsia="Times New Roman" w:hAnsi="Calibri" w:cs="Calibri"/>
          <w:sz w:val="20"/>
          <w:szCs w:val="20"/>
        </w:rPr>
        <w:t xml:space="preserve"> life, rights and freedoms</w:t>
      </w:r>
      <w:r w:rsidRPr="001F111B">
        <w:rPr>
          <w:rFonts w:ascii="Calibri" w:eastAsia="Times New Roman" w:hAnsi="Calibri" w:cs="Calibri"/>
          <w:sz w:val="20"/>
          <w:szCs w:val="20"/>
        </w:rPr>
        <w:t> </w:t>
      </w:r>
    </w:p>
    <w:p w14:paraId="2A4515A3" w14:textId="77777777" w:rsidR="001F111B" w:rsidRPr="001F111B" w:rsidRDefault="001F111B" w:rsidP="001F111B">
      <w:pPr>
        <w:spacing w:after="300" w:line="240" w:lineRule="auto"/>
        <w:jc w:val="both"/>
        <w:rPr>
          <w:rFonts w:ascii="Calibri" w:eastAsia="Times New Roman" w:hAnsi="Calibri" w:cs="Calibri"/>
          <w:sz w:val="20"/>
          <w:szCs w:val="20"/>
        </w:rPr>
      </w:pPr>
      <w:r w:rsidRPr="001F111B">
        <w:rPr>
          <w:rFonts w:ascii="Calibri" w:eastAsia="Times New Roman" w:hAnsi="Calibri" w:cs="Calibri"/>
          <w:b/>
          <w:bCs/>
          <w:sz w:val="20"/>
          <w:szCs w:val="20"/>
        </w:rPr>
        <w:t>Conclusions</w:t>
      </w:r>
    </w:p>
    <w:p w14:paraId="375BD014" w14:textId="4D108491" w:rsidR="001F111B" w:rsidRPr="001F111B" w:rsidRDefault="00DB3AF9" w:rsidP="001F111B">
      <w:pPr>
        <w:spacing w:after="300" w:line="240" w:lineRule="auto"/>
        <w:jc w:val="both"/>
        <w:rPr>
          <w:rFonts w:ascii="Calibri" w:eastAsia="Times New Roman" w:hAnsi="Calibri" w:cs="Calibri"/>
          <w:sz w:val="20"/>
          <w:szCs w:val="20"/>
        </w:rPr>
      </w:pPr>
      <w:r>
        <w:rPr>
          <w:rFonts w:ascii="Calibri" w:eastAsia="Times New Roman" w:hAnsi="Calibri" w:cs="Calibri"/>
          <w:sz w:val="20"/>
          <w:szCs w:val="20"/>
        </w:rPr>
        <w:t>On</w:t>
      </w:r>
      <w:r w:rsidR="001F111B" w:rsidRPr="001F111B">
        <w:rPr>
          <w:rFonts w:ascii="Calibri" w:eastAsia="Times New Roman" w:hAnsi="Calibri" w:cs="Calibri"/>
          <w:sz w:val="20"/>
          <w:szCs w:val="20"/>
        </w:rPr>
        <w:t xml:space="preserve"> reviewing </w:t>
      </w:r>
      <w:r w:rsidR="0034670C">
        <w:rPr>
          <w:rFonts w:ascii="Calibri" w:eastAsia="Times New Roman" w:hAnsi="Calibri" w:cs="Calibri"/>
          <w:sz w:val="20"/>
          <w:szCs w:val="20"/>
        </w:rPr>
        <w:t xml:space="preserve">media </w:t>
      </w:r>
      <w:r w:rsidR="001F111B" w:rsidRPr="001F111B">
        <w:rPr>
          <w:rFonts w:ascii="Calibri" w:eastAsia="Times New Roman" w:hAnsi="Calibri" w:cs="Calibri"/>
          <w:sz w:val="20"/>
          <w:szCs w:val="20"/>
        </w:rPr>
        <w:t xml:space="preserve">coverage </w:t>
      </w:r>
      <w:r w:rsidR="00567674" w:rsidRPr="001F111B">
        <w:rPr>
          <w:rFonts w:ascii="Calibri" w:eastAsia="Times New Roman" w:hAnsi="Calibri" w:cs="Calibri"/>
          <w:sz w:val="20"/>
          <w:szCs w:val="20"/>
        </w:rPr>
        <w:t xml:space="preserve">of a temporary refugee accommodation facility in </w:t>
      </w:r>
      <w:proofErr w:type="spellStart"/>
      <w:r w:rsidR="00567674" w:rsidRPr="001F111B">
        <w:rPr>
          <w:rFonts w:ascii="Calibri" w:eastAsia="Times New Roman" w:hAnsi="Calibri" w:cs="Calibri"/>
          <w:sz w:val="20"/>
          <w:szCs w:val="20"/>
        </w:rPr>
        <w:t>Yahotyn</w:t>
      </w:r>
      <w:proofErr w:type="spellEnd"/>
      <w:r w:rsidR="00567674" w:rsidRPr="001F111B">
        <w:rPr>
          <w:rFonts w:ascii="Calibri" w:eastAsia="Times New Roman" w:hAnsi="Calibri" w:cs="Calibri"/>
          <w:sz w:val="20"/>
          <w:szCs w:val="20"/>
        </w:rPr>
        <w:t>, Kyiv Oblast</w:t>
      </w:r>
      <w:r w:rsidR="003A1EC1">
        <w:rPr>
          <w:rFonts w:ascii="Calibri" w:eastAsia="Times New Roman" w:hAnsi="Calibri" w:cs="Calibri"/>
          <w:sz w:val="20"/>
          <w:szCs w:val="20"/>
        </w:rPr>
        <w:t xml:space="preserve"> </w:t>
      </w:r>
      <w:r w:rsidR="00567674">
        <w:rPr>
          <w:rFonts w:ascii="Calibri" w:eastAsia="Times New Roman" w:hAnsi="Calibri" w:cs="Calibri"/>
          <w:sz w:val="20"/>
          <w:szCs w:val="20"/>
        </w:rPr>
        <w:t>by</w:t>
      </w:r>
      <w:r w:rsidR="001F111B" w:rsidRPr="001F111B">
        <w:rPr>
          <w:rFonts w:ascii="Calibri" w:eastAsia="Times New Roman" w:hAnsi="Calibri" w:cs="Calibri"/>
          <w:sz w:val="20"/>
          <w:szCs w:val="20"/>
        </w:rPr>
        <w:t xml:space="preserve"> </w:t>
      </w:r>
      <w:r w:rsidR="00703894">
        <w:rPr>
          <w:rFonts w:ascii="Calibri" w:eastAsia="Times New Roman" w:hAnsi="Calibri" w:cs="Calibri"/>
          <w:sz w:val="20"/>
          <w:szCs w:val="20"/>
        </w:rPr>
        <w:t>some</w:t>
      </w:r>
      <w:r w:rsidR="001F111B" w:rsidRPr="001F111B">
        <w:rPr>
          <w:rFonts w:ascii="Calibri" w:eastAsia="Times New Roman" w:hAnsi="Calibri" w:cs="Calibri"/>
          <w:sz w:val="20"/>
          <w:szCs w:val="20"/>
        </w:rPr>
        <w:t xml:space="preserve"> Ukrainian media outlets, </w:t>
      </w:r>
      <w:r w:rsidR="00044FC3">
        <w:rPr>
          <w:rFonts w:ascii="Calibri" w:eastAsia="Times New Roman" w:hAnsi="Calibri" w:cs="Calibri"/>
          <w:sz w:val="20"/>
          <w:szCs w:val="20"/>
        </w:rPr>
        <w:t>t</w:t>
      </w:r>
      <w:r w:rsidR="00044FC3" w:rsidRPr="001F111B">
        <w:rPr>
          <w:rFonts w:ascii="Calibri" w:eastAsia="Times New Roman" w:hAnsi="Calibri" w:cs="Calibri"/>
          <w:sz w:val="20"/>
          <w:szCs w:val="20"/>
        </w:rPr>
        <w:t xml:space="preserve">he Independent Media Council </w:t>
      </w:r>
      <w:r w:rsidR="00703894">
        <w:rPr>
          <w:rFonts w:ascii="Calibri" w:eastAsia="Times New Roman" w:hAnsi="Calibri" w:cs="Calibri"/>
          <w:sz w:val="20"/>
          <w:szCs w:val="20"/>
        </w:rPr>
        <w:t>concluded</w:t>
      </w:r>
      <w:r w:rsidR="00044FC3">
        <w:rPr>
          <w:rFonts w:ascii="Calibri" w:eastAsia="Times New Roman" w:hAnsi="Calibri" w:cs="Calibri"/>
          <w:sz w:val="20"/>
          <w:szCs w:val="20"/>
        </w:rPr>
        <w:t xml:space="preserve"> </w:t>
      </w:r>
      <w:r w:rsidR="001F111B" w:rsidRPr="001F111B">
        <w:rPr>
          <w:rFonts w:ascii="Calibri" w:eastAsia="Times New Roman" w:hAnsi="Calibri" w:cs="Calibri"/>
          <w:sz w:val="20"/>
          <w:szCs w:val="20"/>
        </w:rPr>
        <w:t xml:space="preserve">that most Ukrainian media </w:t>
      </w:r>
      <w:r w:rsidR="00ED2230">
        <w:rPr>
          <w:rFonts w:ascii="Calibri" w:eastAsia="Times New Roman" w:hAnsi="Calibri" w:cs="Calibri"/>
          <w:sz w:val="20"/>
          <w:szCs w:val="20"/>
        </w:rPr>
        <w:t>reporting on</w:t>
      </w:r>
      <w:r w:rsidR="001F111B" w:rsidRPr="001F111B">
        <w:rPr>
          <w:rFonts w:ascii="Calibri" w:eastAsia="Times New Roman" w:hAnsi="Calibri" w:cs="Calibri"/>
          <w:sz w:val="20"/>
          <w:szCs w:val="20"/>
        </w:rPr>
        <w:t xml:space="preserve"> refugees and asylum seekers violated international and national law</w:t>
      </w:r>
      <w:r w:rsidR="00044FC3">
        <w:rPr>
          <w:rFonts w:ascii="Calibri" w:eastAsia="Times New Roman" w:hAnsi="Calibri" w:cs="Calibri"/>
          <w:sz w:val="20"/>
          <w:szCs w:val="20"/>
        </w:rPr>
        <w:t>s</w:t>
      </w:r>
      <w:r w:rsidR="001F111B" w:rsidRPr="001F111B">
        <w:rPr>
          <w:rFonts w:ascii="Calibri" w:eastAsia="Times New Roman" w:hAnsi="Calibri" w:cs="Calibri"/>
          <w:sz w:val="20"/>
          <w:szCs w:val="20"/>
        </w:rPr>
        <w:t xml:space="preserve"> on discrimination and </w:t>
      </w:r>
      <w:r w:rsidR="00AA1C9A">
        <w:rPr>
          <w:rFonts w:ascii="Calibri" w:eastAsia="Times New Roman" w:hAnsi="Calibri" w:cs="Calibri"/>
          <w:sz w:val="20"/>
          <w:szCs w:val="20"/>
        </w:rPr>
        <w:t>the spread of hate speech</w:t>
      </w:r>
      <w:r w:rsidR="001F111B" w:rsidRPr="001F111B">
        <w:rPr>
          <w:rFonts w:ascii="Calibri" w:eastAsia="Times New Roman" w:hAnsi="Calibri" w:cs="Calibri"/>
          <w:sz w:val="20"/>
          <w:szCs w:val="20"/>
        </w:rPr>
        <w:t xml:space="preserve">, </w:t>
      </w:r>
      <w:r w:rsidR="000F3A9B">
        <w:rPr>
          <w:rFonts w:ascii="Calibri" w:eastAsia="Times New Roman" w:hAnsi="Calibri" w:cs="Calibri"/>
          <w:sz w:val="20"/>
          <w:szCs w:val="20"/>
        </w:rPr>
        <w:t>including a</w:t>
      </w:r>
      <w:r w:rsidR="001F111B" w:rsidRPr="001F111B">
        <w:rPr>
          <w:rFonts w:ascii="Calibri" w:eastAsia="Times New Roman" w:hAnsi="Calibri" w:cs="Calibri"/>
          <w:sz w:val="20"/>
          <w:szCs w:val="20"/>
        </w:rPr>
        <w:t xml:space="preserve"> significant violation of professional and ethical standards. The Independent Media Council strongly condemns such practices in the Ukrainian media and hopes that in the future</w:t>
      </w:r>
      <w:r w:rsidR="00AA1C9A">
        <w:rPr>
          <w:rFonts w:ascii="Calibri" w:eastAsia="Times New Roman" w:hAnsi="Calibri" w:cs="Calibri"/>
          <w:sz w:val="20"/>
          <w:szCs w:val="20"/>
        </w:rPr>
        <w:t>,</w:t>
      </w:r>
      <w:r w:rsidR="001F111B" w:rsidRPr="001F111B">
        <w:rPr>
          <w:rFonts w:ascii="Calibri" w:eastAsia="Times New Roman" w:hAnsi="Calibri" w:cs="Calibri"/>
          <w:sz w:val="20"/>
          <w:szCs w:val="20"/>
        </w:rPr>
        <w:t xml:space="preserve"> Ukrainian journalists will refrain from discrimination, xenophobia and hate speech</w:t>
      </w:r>
      <w:r w:rsidR="002A482D">
        <w:rPr>
          <w:rFonts w:ascii="Calibri" w:eastAsia="Times New Roman" w:hAnsi="Calibri" w:cs="Calibri"/>
          <w:sz w:val="20"/>
          <w:szCs w:val="20"/>
        </w:rPr>
        <w:t xml:space="preserve"> </w:t>
      </w:r>
      <w:r w:rsidR="001F111B" w:rsidRPr="001F111B">
        <w:rPr>
          <w:rFonts w:ascii="Calibri" w:eastAsia="Times New Roman" w:hAnsi="Calibri" w:cs="Calibri"/>
          <w:sz w:val="20"/>
          <w:szCs w:val="20"/>
        </w:rPr>
        <w:t>and instead become</w:t>
      </w:r>
      <w:r w:rsidR="00AB2F00">
        <w:rPr>
          <w:rFonts w:ascii="Calibri" w:eastAsia="Times New Roman" w:hAnsi="Calibri" w:cs="Calibri"/>
          <w:sz w:val="20"/>
          <w:szCs w:val="20"/>
        </w:rPr>
        <w:t xml:space="preserve"> </w:t>
      </w:r>
      <w:r w:rsidR="00737F46">
        <w:rPr>
          <w:rFonts w:ascii="Calibri" w:eastAsia="Times New Roman" w:hAnsi="Calibri" w:cs="Calibri"/>
          <w:sz w:val="20"/>
          <w:szCs w:val="20"/>
        </w:rPr>
        <w:t xml:space="preserve">leaders in professing </w:t>
      </w:r>
      <w:r w:rsidR="001F111B" w:rsidRPr="001F111B">
        <w:rPr>
          <w:rFonts w:ascii="Calibri" w:eastAsia="Times New Roman" w:hAnsi="Calibri" w:cs="Calibri"/>
          <w:sz w:val="20"/>
          <w:szCs w:val="20"/>
        </w:rPr>
        <w:t>tolerance and humanism</w:t>
      </w:r>
      <w:r w:rsidR="00737F46">
        <w:rPr>
          <w:rFonts w:ascii="Calibri" w:eastAsia="Times New Roman" w:hAnsi="Calibri" w:cs="Calibri"/>
          <w:sz w:val="20"/>
          <w:szCs w:val="20"/>
        </w:rPr>
        <w:t xml:space="preserve">, </w:t>
      </w:r>
      <w:r w:rsidR="001F111B" w:rsidRPr="001F111B">
        <w:rPr>
          <w:rFonts w:ascii="Calibri" w:eastAsia="Times New Roman" w:hAnsi="Calibri" w:cs="Calibri"/>
          <w:sz w:val="20"/>
          <w:szCs w:val="20"/>
        </w:rPr>
        <w:t>thus help</w:t>
      </w:r>
      <w:r w:rsidR="002723D6">
        <w:rPr>
          <w:rFonts w:ascii="Calibri" w:eastAsia="Times New Roman" w:hAnsi="Calibri" w:cs="Calibri"/>
          <w:sz w:val="20"/>
          <w:szCs w:val="20"/>
        </w:rPr>
        <w:t>ing</w:t>
      </w:r>
      <w:r w:rsidR="001F111B" w:rsidRPr="001F111B">
        <w:rPr>
          <w:rFonts w:ascii="Calibri" w:eastAsia="Times New Roman" w:hAnsi="Calibri" w:cs="Calibri"/>
          <w:sz w:val="20"/>
          <w:szCs w:val="20"/>
        </w:rPr>
        <w:t xml:space="preserve"> to find effective </w:t>
      </w:r>
      <w:r w:rsidR="00C372ED">
        <w:rPr>
          <w:rFonts w:ascii="Calibri" w:eastAsia="Times New Roman" w:hAnsi="Calibri" w:cs="Calibri"/>
          <w:sz w:val="20"/>
          <w:szCs w:val="20"/>
        </w:rPr>
        <w:t>as well as</w:t>
      </w:r>
      <w:r w:rsidR="001F111B" w:rsidRPr="001F111B">
        <w:rPr>
          <w:rFonts w:ascii="Calibri" w:eastAsia="Times New Roman" w:hAnsi="Calibri" w:cs="Calibri"/>
          <w:sz w:val="20"/>
          <w:szCs w:val="20"/>
        </w:rPr>
        <w:t xml:space="preserve"> moral answers</w:t>
      </w:r>
      <w:r w:rsidR="002723D6">
        <w:rPr>
          <w:rFonts w:ascii="Calibri" w:eastAsia="Times New Roman" w:hAnsi="Calibri" w:cs="Calibri"/>
          <w:sz w:val="20"/>
          <w:szCs w:val="20"/>
        </w:rPr>
        <w:t xml:space="preserve"> to such challenges </w:t>
      </w:r>
      <w:r w:rsidR="00795F35">
        <w:rPr>
          <w:rFonts w:ascii="Calibri" w:eastAsia="Times New Roman" w:hAnsi="Calibri" w:cs="Calibri"/>
          <w:sz w:val="20"/>
          <w:szCs w:val="20"/>
        </w:rPr>
        <w:t xml:space="preserve">of our time </w:t>
      </w:r>
      <w:r w:rsidR="002723D6">
        <w:rPr>
          <w:rFonts w:ascii="Calibri" w:eastAsia="Times New Roman" w:hAnsi="Calibri" w:cs="Calibri"/>
          <w:sz w:val="20"/>
          <w:szCs w:val="20"/>
        </w:rPr>
        <w:t>as</w:t>
      </w:r>
      <w:r w:rsidR="001F111B" w:rsidRPr="001F111B">
        <w:rPr>
          <w:rFonts w:ascii="Calibri" w:eastAsia="Times New Roman" w:hAnsi="Calibri" w:cs="Calibri"/>
          <w:sz w:val="20"/>
          <w:szCs w:val="20"/>
        </w:rPr>
        <w:t xml:space="preserve"> conflicts and migration cris</w:t>
      </w:r>
      <w:r w:rsidR="002723D6">
        <w:rPr>
          <w:rFonts w:ascii="Calibri" w:eastAsia="Times New Roman" w:hAnsi="Calibri" w:cs="Calibri"/>
          <w:sz w:val="20"/>
          <w:szCs w:val="20"/>
        </w:rPr>
        <w:t>e</w:t>
      </w:r>
      <w:r w:rsidR="001F111B" w:rsidRPr="001F111B">
        <w:rPr>
          <w:rFonts w:ascii="Calibri" w:eastAsia="Times New Roman" w:hAnsi="Calibri" w:cs="Calibri"/>
          <w:sz w:val="20"/>
          <w:szCs w:val="20"/>
        </w:rPr>
        <w:t>s.       </w:t>
      </w:r>
    </w:p>
    <w:p w14:paraId="584A5C24" w14:textId="77777777" w:rsidR="001F111B" w:rsidRPr="001F111B" w:rsidRDefault="001F111B" w:rsidP="001F111B">
      <w:pPr>
        <w:jc w:val="both"/>
        <w:rPr>
          <w:rFonts w:ascii="Calibri" w:eastAsia="Times New Roman" w:hAnsi="Calibri" w:cs="Calibri"/>
          <w:sz w:val="20"/>
          <w:szCs w:val="20"/>
        </w:rPr>
      </w:pPr>
      <w:r w:rsidRPr="001F111B">
        <w:rPr>
          <w:rFonts w:ascii="Calibri" w:eastAsia="Times New Roman" w:hAnsi="Calibri" w:cs="Calibri"/>
          <w:sz w:val="20"/>
          <w:szCs w:val="20"/>
        </w:rPr>
        <w:t>References:</w:t>
      </w:r>
    </w:p>
    <w:bookmarkStart w:id="10" w:name="_ftn1"/>
    <w:p w14:paraId="2B8E42E7" w14:textId="0BA0A824" w:rsidR="003D779F" w:rsidRPr="00AE682B" w:rsidRDefault="00402B1E" w:rsidP="003D779F">
      <w:pPr>
        <w:pStyle w:val="a3"/>
        <w:spacing w:before="0" w:beforeAutospacing="0" w:after="0" w:afterAutospacing="0"/>
        <w:jc w:val="both"/>
        <w:rPr>
          <w:rFonts w:ascii="Calibri" w:hAnsi="Calibri" w:cs="Calibri"/>
          <w:sz w:val="20"/>
          <w:szCs w:val="20"/>
        </w:rPr>
      </w:pPr>
      <w:r w:rsidRPr="00402B1E">
        <w:rPr>
          <w:rFonts w:ascii="Calibri" w:hAnsi="Calibri" w:cs="Calibri"/>
          <w:sz w:val="20"/>
          <w:szCs w:val="20"/>
        </w:rPr>
        <w:fldChar w:fldCharType="begin"/>
      </w:r>
      <w:r w:rsidRPr="00402B1E">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"_ftnref1" </w:instrText>
      </w:r>
      <w:r w:rsidRPr="00402B1E">
        <w:rPr>
          <w:rFonts w:ascii="Calibri" w:hAnsi="Calibri" w:cs="Calibri"/>
          <w:sz w:val="20"/>
          <w:szCs w:val="20"/>
        </w:rPr>
        <w:fldChar w:fldCharType="separate"/>
      </w:r>
      <w:r w:rsidRPr="00402B1E">
        <w:rPr>
          <w:rStyle w:val="a4"/>
          <w:rFonts w:ascii="Calibri" w:hAnsi="Calibri" w:cs="Calibri"/>
          <w:color w:val="000000"/>
          <w:sz w:val="20"/>
          <w:szCs w:val="20"/>
          <w:u w:val="none"/>
        </w:rPr>
        <w:t>[1]</w:t>
      </w:r>
      <w:r w:rsidRPr="00402B1E">
        <w:rPr>
          <w:rFonts w:ascii="Calibri" w:hAnsi="Calibri" w:cs="Calibri"/>
          <w:sz w:val="20"/>
          <w:szCs w:val="20"/>
        </w:rPr>
        <w:fldChar w:fldCharType="end"/>
      </w:r>
      <w:bookmarkEnd w:id="10"/>
      <w:r w:rsidR="003D779F" w:rsidRPr="00AE682B">
        <w:rPr>
          <w:rFonts w:ascii="Calibri" w:hAnsi="Calibri" w:cs="Calibri"/>
          <w:sz w:val="20"/>
          <w:szCs w:val="20"/>
        </w:rPr>
        <w:t>  http://detector.media/kritika/article/113658/zaliakati_siriijskimi_bizhenciami_maijster-klas_ukrayinskih_zmi/</w:t>
      </w:r>
    </w:p>
    <w:bookmarkStart w:id="11" w:name="_ftn2"/>
    <w:p w14:paraId="0BA96C84" w14:textId="55761E74" w:rsidR="003D779F" w:rsidRPr="00AE682B" w:rsidRDefault="00DD65CF"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"_ftnref2"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[2]</w:t>
      </w:r>
      <w:r w:rsidRPr="00AE682B">
        <w:rPr>
          <w:rFonts w:ascii="Calibri" w:hAnsi="Calibri" w:cs="Calibri"/>
          <w:sz w:val="20"/>
          <w:szCs w:val="20"/>
        </w:rPr>
        <w:fldChar w:fldCharType="end"/>
      </w:r>
      <w:bookmarkEnd w:id="11"/>
      <w:r w:rsidR="003D779F" w:rsidRPr="00AE682B">
        <w:rPr>
          <w:rFonts w:ascii="Calibri" w:hAnsi="Calibri" w:cs="Calibri"/>
          <w:sz w:val="20"/>
          <w:szCs w:val="20"/>
        </w:rPr>
        <w:t>  http://noborders.org.ua/wp-content/uploads/2015/11/guidelines_hatespeech_media.pdf</w:t>
      </w:r>
    </w:p>
    <w:bookmarkStart w:id="12" w:name="_ftn3"/>
    <w:p w14:paraId="7DB4BA33" w14:textId="50251080" w:rsidR="003D779F" w:rsidRPr="00AE682B" w:rsidRDefault="002B7346"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"_ftnref3"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[3]</w:t>
      </w:r>
      <w:r w:rsidRPr="00AE682B">
        <w:rPr>
          <w:rFonts w:ascii="Calibri" w:hAnsi="Calibri" w:cs="Calibri"/>
          <w:sz w:val="20"/>
          <w:szCs w:val="20"/>
        </w:rPr>
        <w:fldChar w:fldCharType="end"/>
      </w:r>
      <w:bookmarkEnd w:id="12"/>
      <w:r w:rsidR="003D779F" w:rsidRPr="00AE682B">
        <w:rPr>
          <w:rFonts w:ascii="Calibri" w:hAnsi="Calibri" w:cs="Calibri"/>
          <w:sz w:val="20"/>
          <w:szCs w:val="20"/>
        </w:rPr>
        <w:t>  http://www.bbc.com/news/world-europe-34131911</w:t>
      </w:r>
    </w:p>
    <w:bookmarkStart w:id="13" w:name="_ftn4"/>
    <w:p w14:paraId="195823DA" w14:textId="4C9619F5" w:rsidR="003D779F" w:rsidRPr="00AE682B" w:rsidRDefault="007C697E"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"_ftnref4"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[4]</w:t>
      </w:r>
      <w:r w:rsidRPr="00AE682B">
        <w:rPr>
          <w:rFonts w:ascii="Calibri" w:hAnsi="Calibri" w:cs="Calibri"/>
          <w:sz w:val="20"/>
          <w:szCs w:val="20"/>
        </w:rPr>
        <w:fldChar w:fldCharType="end"/>
      </w:r>
      <w:bookmarkEnd w:id="13"/>
      <w:r w:rsidR="003D779F" w:rsidRPr="00AE682B">
        <w:rPr>
          <w:rFonts w:ascii="Calibri" w:hAnsi="Calibri" w:cs="Calibri"/>
          <w:sz w:val="20"/>
          <w:szCs w:val="20"/>
        </w:rPr>
        <w:t xml:space="preserve">  https://thesyriacampaign.org/ </w:t>
      </w:r>
      <w:r w:rsidR="008646C8" w:rsidRPr="00AE682B">
        <w:rPr>
          <w:rFonts w:ascii="Calibri" w:hAnsi="Calibri" w:cs="Calibri"/>
          <w:sz w:val="20"/>
          <w:szCs w:val="20"/>
        </w:rPr>
        <w:t>and</w:t>
      </w:r>
      <w:r w:rsidR="003D779F" w:rsidRPr="00AE682B">
        <w:rPr>
          <w:rFonts w:ascii="Calibri" w:hAnsi="Calibri" w:cs="Calibri"/>
          <w:sz w:val="20"/>
          <w:szCs w:val="20"/>
        </w:rPr>
        <w:t xml:space="preserve"> https://www.amnesty.org/en/latest/news/2016/03/from-hope-to-horror-five-years-of-crisis-in-syria/</w:t>
      </w:r>
    </w:p>
    <w:bookmarkStart w:id="14" w:name="_ftn5"/>
    <w:p w14:paraId="65641645" w14:textId="66A72465" w:rsidR="003D779F" w:rsidRPr="00AE682B" w:rsidRDefault="007C697E"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"_ftnref5"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[5]</w:t>
      </w:r>
      <w:r w:rsidRPr="00AE682B">
        <w:rPr>
          <w:rFonts w:ascii="Calibri" w:hAnsi="Calibri" w:cs="Calibri"/>
          <w:sz w:val="20"/>
          <w:szCs w:val="20"/>
        </w:rPr>
        <w:fldChar w:fldCharType="end"/>
      </w:r>
      <w:bookmarkEnd w:id="14"/>
      <w:r w:rsidR="003D779F" w:rsidRPr="00AE682B">
        <w:rPr>
          <w:rFonts w:ascii="Calibri" w:hAnsi="Calibri" w:cs="Calibri"/>
          <w:sz w:val="20"/>
          <w:szCs w:val="20"/>
        </w:rPr>
        <w:t xml:space="preserve">  http://www.theguardian.com/world/2016/feb/08/un-report-syrian-government-actions-amount-to-extermination-crime-humanity </w:t>
      </w:r>
      <w:proofErr w:type="spellStart"/>
      <w:r w:rsidR="003D779F" w:rsidRPr="00AE682B">
        <w:rPr>
          <w:rFonts w:ascii="Calibri" w:hAnsi="Calibri" w:cs="Calibri"/>
          <w:sz w:val="20"/>
          <w:szCs w:val="20"/>
        </w:rPr>
        <w:t>та</w:t>
      </w:r>
      <w:proofErr w:type="spellEnd"/>
      <w:r w:rsidR="003D779F" w:rsidRPr="00AE682B">
        <w:rPr>
          <w:rFonts w:ascii="Calibri" w:hAnsi="Calibri" w:cs="Calibri"/>
          <w:sz w:val="20"/>
          <w:szCs w:val="20"/>
        </w:rPr>
        <w:t xml:space="preserve"> http://www.ohchr.org/Documents/HRBodies/HRCouncil/CoISyria/A-HRC-31-CRP1_en.pdf</w:t>
      </w:r>
    </w:p>
    <w:bookmarkStart w:id="15" w:name="_ftn6"/>
    <w:p w14:paraId="4BB7381F" w14:textId="12312915" w:rsidR="003D779F" w:rsidRPr="00AE682B" w:rsidRDefault="008C5141"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"_ftnref6"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[6]</w:t>
      </w:r>
      <w:r w:rsidRPr="00AE682B">
        <w:rPr>
          <w:rFonts w:ascii="Calibri" w:hAnsi="Calibri" w:cs="Calibri"/>
          <w:sz w:val="20"/>
          <w:szCs w:val="20"/>
        </w:rPr>
        <w:fldChar w:fldCharType="end"/>
      </w:r>
      <w:bookmarkEnd w:id="15"/>
      <w:r w:rsidR="003D779F" w:rsidRPr="00AE682B">
        <w:rPr>
          <w:rFonts w:ascii="Calibri" w:hAnsi="Calibri" w:cs="Calibri"/>
          <w:sz w:val="20"/>
          <w:szCs w:val="20"/>
        </w:rPr>
        <w:t>  https://www.mercycorps.org/articles/iraq-jordan-lebanon-syria-turkey/quick-facts-what-you-need-know-about-syria-crisis</w:t>
      </w:r>
    </w:p>
    <w:bookmarkStart w:id="16" w:name="_ftn7"/>
    <w:p w14:paraId="4EF0DC0C" w14:textId="674060FD" w:rsidR="003D779F" w:rsidRPr="00AE682B" w:rsidRDefault="008C5141"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"_ftnref7"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[7]</w:t>
      </w:r>
      <w:r w:rsidRPr="00AE682B">
        <w:rPr>
          <w:rFonts w:ascii="Calibri" w:hAnsi="Calibri" w:cs="Calibri"/>
          <w:sz w:val="20"/>
          <w:szCs w:val="20"/>
        </w:rPr>
        <w:fldChar w:fldCharType="end"/>
      </w:r>
      <w:bookmarkEnd w:id="16"/>
      <w:r w:rsidR="003D779F" w:rsidRPr="00AE682B">
        <w:rPr>
          <w:rFonts w:ascii="Calibri" w:hAnsi="Calibri" w:cs="Calibri"/>
          <w:sz w:val="20"/>
          <w:szCs w:val="20"/>
        </w:rPr>
        <w:t>  https://www.youtube.com/watch?list=PLzg4Ge9VHZEwqoLEcToXT_L3FA_YBjean&amp;v=pJ2fcbEJLSM</w:t>
      </w:r>
    </w:p>
    <w:bookmarkStart w:id="17" w:name="_ftn8"/>
    <w:p w14:paraId="09368996" w14:textId="4B17595D" w:rsidR="003D779F" w:rsidRPr="00AE682B" w:rsidRDefault="008C5141"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"_ftnref8"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[8]</w:t>
      </w:r>
      <w:r w:rsidRPr="00AE682B">
        <w:rPr>
          <w:rFonts w:ascii="Calibri" w:hAnsi="Calibri" w:cs="Calibri"/>
          <w:sz w:val="20"/>
          <w:szCs w:val="20"/>
        </w:rPr>
        <w:fldChar w:fldCharType="end"/>
      </w:r>
      <w:bookmarkEnd w:id="17"/>
      <w:r w:rsidR="003D779F" w:rsidRPr="00AE682B">
        <w:rPr>
          <w:rFonts w:ascii="Calibri" w:hAnsi="Calibri" w:cs="Calibri"/>
          <w:sz w:val="20"/>
          <w:szCs w:val="20"/>
        </w:rPr>
        <w:t>  https://www.youtube.com/watch?v=ns96nA54xPU</w:t>
      </w:r>
    </w:p>
    <w:bookmarkStart w:id="18" w:name="_ftn9"/>
    <w:p w14:paraId="0C48EF13" w14:textId="692B46EE" w:rsidR="003D779F" w:rsidRPr="00AE682B" w:rsidRDefault="00FF545A"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"_ftnref9"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[9]</w:t>
      </w:r>
      <w:r w:rsidRPr="00AE682B">
        <w:rPr>
          <w:rFonts w:ascii="Calibri" w:hAnsi="Calibri" w:cs="Calibri"/>
          <w:sz w:val="20"/>
          <w:szCs w:val="20"/>
        </w:rPr>
        <w:fldChar w:fldCharType="end"/>
      </w:r>
      <w:bookmarkEnd w:id="18"/>
      <w:r w:rsidR="003D779F" w:rsidRPr="00AE682B">
        <w:rPr>
          <w:rFonts w:ascii="Calibri" w:hAnsi="Calibri" w:cs="Calibri"/>
          <w:sz w:val="20"/>
          <w:szCs w:val="20"/>
        </w:rPr>
        <w:t>  https://www.youtube.com/watch?v=oPdjt9IvcHQ</w:t>
      </w:r>
    </w:p>
    <w:bookmarkStart w:id="19" w:name="_ftn10"/>
    <w:p w14:paraId="65086C7D" w14:textId="070EB020" w:rsidR="003D779F" w:rsidRPr="00AE682B" w:rsidRDefault="00FF545A"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"_ftnref10"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[10]</w:t>
      </w:r>
      <w:r w:rsidRPr="00AE682B">
        <w:rPr>
          <w:rFonts w:ascii="Calibri" w:hAnsi="Calibri" w:cs="Calibri"/>
          <w:sz w:val="20"/>
          <w:szCs w:val="20"/>
        </w:rPr>
        <w:fldChar w:fldCharType="end"/>
      </w:r>
      <w:bookmarkEnd w:id="19"/>
      <w:r w:rsidR="003D779F" w:rsidRPr="00AE682B">
        <w:rPr>
          <w:rFonts w:ascii="Calibri" w:hAnsi="Calibri" w:cs="Calibri"/>
          <w:sz w:val="20"/>
          <w:szCs w:val="20"/>
        </w:rPr>
        <w:t> http://hudoc.echr.coe.int/app/conversion/pdf/?library=ECHR&amp;id=001-67632&amp;filename=001-67632.pdf</w:t>
      </w:r>
    </w:p>
    <w:bookmarkStart w:id="20" w:name="_ftn11"/>
    <w:p w14:paraId="0F36E748" w14:textId="18A51E62" w:rsidR="003D779F" w:rsidRPr="00AE682B" w:rsidRDefault="00FF545A"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"_ftnref11"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[11]</w:t>
      </w:r>
      <w:r w:rsidRPr="00AE682B">
        <w:rPr>
          <w:rFonts w:ascii="Calibri" w:hAnsi="Calibri" w:cs="Calibri"/>
          <w:sz w:val="20"/>
          <w:szCs w:val="20"/>
        </w:rPr>
        <w:fldChar w:fldCharType="end"/>
      </w:r>
      <w:bookmarkEnd w:id="20"/>
      <w:r w:rsidR="003D779F" w:rsidRPr="00AE682B">
        <w:rPr>
          <w:rFonts w:ascii="Calibri" w:hAnsi="Calibri" w:cs="Calibri"/>
          <w:sz w:val="20"/>
          <w:szCs w:val="20"/>
        </w:rPr>
        <w:t xml:space="preserve"> http://hudoc.echr.coe.int/eng?i=001-79619</w:t>
      </w:r>
    </w:p>
    <w:bookmarkStart w:id="21" w:name="_ftn12"/>
    <w:p w14:paraId="48536FE6" w14:textId="118B5E0F" w:rsidR="003D779F" w:rsidRPr="00AE682B" w:rsidRDefault="00AE682B"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"_ftnref12"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[12]</w:t>
      </w:r>
      <w:r w:rsidRPr="00AE682B">
        <w:rPr>
          <w:rFonts w:ascii="Calibri" w:hAnsi="Calibri" w:cs="Calibri"/>
          <w:sz w:val="20"/>
          <w:szCs w:val="20"/>
        </w:rPr>
        <w:fldChar w:fldCharType="end"/>
      </w:r>
      <w:bookmarkEnd w:id="21"/>
      <w:r w:rsidR="003D779F" w:rsidRPr="00AE682B">
        <w:rPr>
          <w:rFonts w:ascii="Calibri" w:hAnsi="Calibri" w:cs="Calibri"/>
          <w:sz w:val="20"/>
          <w:szCs w:val="20"/>
        </w:rPr>
        <w:t xml:space="preserve"> https://search.coe.int/cm/Pages/result_details.aspx?ObjectID=09000016805c5ee7</w:t>
      </w:r>
    </w:p>
    <w:bookmarkStart w:id="22" w:name="_ftn13"/>
    <w:p w14:paraId="43F8B3FB" w14:textId="2AA431BA" w:rsidR="003D779F" w:rsidRPr="00AE682B" w:rsidRDefault="00AE682B"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"_ftnref13"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[13]</w:t>
      </w:r>
      <w:r w:rsidRPr="00AE682B">
        <w:rPr>
          <w:rFonts w:ascii="Calibri" w:hAnsi="Calibri" w:cs="Calibri"/>
          <w:sz w:val="20"/>
          <w:szCs w:val="20"/>
        </w:rPr>
        <w:fldChar w:fldCharType="end"/>
      </w:r>
      <w:bookmarkEnd w:id="22"/>
      <w:r w:rsidR="003D779F" w:rsidRPr="00AE682B">
        <w:rPr>
          <w:rFonts w:ascii="Calibri" w:hAnsi="Calibri" w:cs="Calibri"/>
          <w:sz w:val="20"/>
          <w:szCs w:val="20"/>
        </w:rPr>
        <w:t>  https://www.youtube.com/watch?v=IdnLRGjUqnI</w:t>
      </w:r>
    </w:p>
    <w:bookmarkStart w:id="23" w:name="_ftn14"/>
    <w:p w14:paraId="371D6D77" w14:textId="781482F6" w:rsidR="003D779F" w:rsidRDefault="00AE682B" w:rsidP="003D779F">
      <w:pPr>
        <w:pStyle w:val="a3"/>
        <w:spacing w:before="0" w:beforeAutospacing="0" w:after="0" w:afterAutospacing="0"/>
        <w:jc w:val="both"/>
        <w:rPr>
          <w:rFonts w:ascii="Calibri" w:hAnsi="Calibri" w:cs="Calibri"/>
          <w:sz w:val="20"/>
          <w:szCs w:val="20"/>
        </w:rPr>
      </w:pPr>
      <w:r w:rsidRPr="00AE682B">
        <w:rPr>
          <w:rFonts w:ascii="Calibri" w:hAnsi="Calibri" w:cs="Calibri"/>
          <w:sz w:val="20"/>
          <w:szCs w:val="20"/>
        </w:rPr>
        <w:fldChar w:fldCharType="begin"/>
      </w:r>
      <w:r w:rsidRPr="00AE682B">
        <w:rPr>
          <w:rFonts w:ascii="Calibri" w:hAnsi="Calibri" w:cs="Calibri"/>
          <w:sz w:val="20"/>
          <w:szCs w:val="20"/>
        </w:rPr>
        <w:instrText xml:space="preserve"> HYPERLINK "https://mediarada.org.ua/case/dyskryminatsiya-ta-ksenofobiya-u-vysvitlenni-temy-bizhentsiv-u-yahotyni/?fbclid=IwAR2o-rsDUwBPepI9OTVUi_XXbeZFbVFyyCG1tcdnN8utdbzqUD3w8gytK2Y" \l "_ftnref14" </w:instrText>
      </w:r>
      <w:r w:rsidRPr="00AE682B">
        <w:rPr>
          <w:rFonts w:ascii="Calibri" w:hAnsi="Calibri" w:cs="Calibri"/>
          <w:sz w:val="20"/>
          <w:szCs w:val="20"/>
        </w:rPr>
        <w:fldChar w:fldCharType="separate"/>
      </w:r>
      <w:r w:rsidRPr="00AE682B">
        <w:rPr>
          <w:rStyle w:val="a4"/>
          <w:rFonts w:ascii="Calibri" w:hAnsi="Calibri" w:cs="Calibri"/>
          <w:color w:val="auto"/>
          <w:sz w:val="20"/>
          <w:szCs w:val="20"/>
          <w:u w:val="none"/>
        </w:rPr>
        <w:t>[14]</w:t>
      </w:r>
      <w:r w:rsidRPr="00AE682B">
        <w:rPr>
          <w:rFonts w:ascii="Calibri" w:hAnsi="Calibri" w:cs="Calibri"/>
          <w:sz w:val="20"/>
          <w:szCs w:val="20"/>
        </w:rPr>
        <w:fldChar w:fldCharType="end"/>
      </w:r>
      <w:bookmarkEnd w:id="23"/>
      <w:r w:rsidR="003D779F" w:rsidRPr="00AE682B">
        <w:rPr>
          <w:rFonts w:ascii="Calibri" w:hAnsi="Calibri" w:cs="Calibri"/>
          <w:sz w:val="20"/>
          <w:szCs w:val="20"/>
        </w:rPr>
        <w:t xml:space="preserve">  </w:t>
      </w:r>
      <w:hyperlink r:id="rId6" w:history="1">
        <w:r w:rsidR="00AF57F9" w:rsidRPr="00D85FAD">
          <w:rPr>
            <w:rStyle w:val="a4"/>
            <w:rFonts w:ascii="Calibri" w:hAnsi="Calibri" w:cs="Calibri"/>
            <w:sz w:val="20"/>
            <w:szCs w:val="20"/>
          </w:rPr>
          <w:t>https://www.youtube.com/watch?v=CngE_oeX8UM</w:t>
        </w:r>
      </w:hyperlink>
    </w:p>
    <w:p w14:paraId="1036BC5E" w14:textId="5CC691D8" w:rsidR="00AF57F9" w:rsidRPr="00AF57F9" w:rsidRDefault="00AF57F9" w:rsidP="00AF57F9">
      <w:pPr>
        <w:spacing w:after="300" w:line="240" w:lineRule="auto"/>
        <w:jc w:val="both"/>
        <w:rPr>
          <w:rFonts w:ascii="PtSerifRegular" w:eastAsia="Times New Roman" w:hAnsi="PtSerifRegular" w:cs="Times New Roman"/>
          <w:color w:val="000000"/>
          <w:sz w:val="27"/>
          <w:szCs w:val="27"/>
          <w:lang w:val="uk-UA" w:eastAsia="uk-UA"/>
        </w:rPr>
      </w:pPr>
      <w:proofErr w:type="spellStart"/>
      <w:r w:rsidRPr="00AF57F9">
        <w:rPr>
          <w:rFonts w:ascii="PtSerifRegular" w:eastAsia="Times New Roman" w:hAnsi="PtSerifRegular" w:cs="Times New Roman"/>
          <w:color w:val="000000"/>
          <w:sz w:val="27"/>
          <w:szCs w:val="27"/>
          <w:lang w:val="uk-UA" w:eastAsia="uk-UA"/>
        </w:rPr>
        <w:lastRenderedPageBreak/>
        <w:t>Votes</w:t>
      </w:r>
      <w:proofErr w:type="spellEnd"/>
      <w:r w:rsidRPr="00AF57F9">
        <w:rPr>
          <w:rFonts w:ascii="PtSerifRegular" w:eastAsia="Times New Roman" w:hAnsi="PtSerifRegular" w:cs="Times New Roman"/>
          <w:color w:val="000000"/>
          <w:sz w:val="27"/>
          <w:szCs w:val="27"/>
          <w:lang w:val="uk-UA" w:eastAsia="uk-UA"/>
        </w:rPr>
        <w:t>:                               “</w:t>
      </w:r>
      <w:proofErr w:type="spellStart"/>
      <w:r w:rsidRPr="00AF57F9">
        <w:rPr>
          <w:rFonts w:ascii="PtSerifRegular" w:eastAsia="Times New Roman" w:hAnsi="PtSerifRegular" w:cs="Times New Roman"/>
          <w:color w:val="000000"/>
          <w:sz w:val="27"/>
          <w:szCs w:val="27"/>
          <w:lang w:val="uk-UA" w:eastAsia="uk-UA"/>
        </w:rPr>
        <w:t>In</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favor</w:t>
      </w:r>
      <w:proofErr w:type="spellEnd"/>
      <w:r w:rsidRPr="00AF57F9">
        <w:rPr>
          <w:rFonts w:ascii="PtSerifRegular" w:eastAsia="Times New Roman" w:hAnsi="PtSerifRegular" w:cs="Times New Roman"/>
          <w:color w:val="000000"/>
          <w:sz w:val="27"/>
          <w:szCs w:val="27"/>
          <w:lang w:val="uk-UA" w:eastAsia="uk-UA"/>
        </w:rPr>
        <w:t xml:space="preserve">”     — </w:t>
      </w:r>
      <w:r>
        <w:rPr>
          <w:rFonts w:ascii="PtSerifRegular" w:eastAsia="Times New Roman" w:hAnsi="PtSerifRegular" w:cs="Times New Roman"/>
          <w:color w:val="000000"/>
          <w:sz w:val="27"/>
          <w:szCs w:val="27"/>
          <w:lang w:val="uk-UA" w:eastAsia="uk-UA"/>
        </w:rPr>
        <w:t>14</w:t>
      </w:r>
    </w:p>
    <w:p w14:paraId="1EE51374" w14:textId="77777777" w:rsidR="00AF57F9" w:rsidRPr="00AF57F9" w:rsidRDefault="00AF57F9" w:rsidP="00AF57F9">
      <w:pPr>
        <w:spacing w:after="300" w:line="240" w:lineRule="auto"/>
        <w:jc w:val="both"/>
        <w:rPr>
          <w:rFonts w:ascii="PtSerifRegular" w:eastAsia="Times New Roman" w:hAnsi="PtSerifRegular" w:cs="Times New Roman"/>
          <w:color w:val="000000"/>
          <w:sz w:val="27"/>
          <w:szCs w:val="27"/>
          <w:lang w:val="uk-UA" w:eastAsia="uk-UA"/>
        </w:rPr>
      </w:pPr>
      <w:r w:rsidRPr="00AF57F9">
        <w:rPr>
          <w:rFonts w:ascii="PtSerifRegular" w:eastAsia="Times New Roman" w:hAnsi="PtSerifRegular" w:cs="Times New Roman"/>
          <w:color w:val="000000"/>
          <w:sz w:val="27"/>
          <w:szCs w:val="27"/>
          <w:lang w:val="uk-UA" w:eastAsia="uk-UA"/>
        </w:rPr>
        <w:t>                                          “</w:t>
      </w:r>
      <w:proofErr w:type="spellStart"/>
      <w:r w:rsidRPr="00AF57F9">
        <w:rPr>
          <w:rFonts w:ascii="PtSerifRegular" w:eastAsia="Times New Roman" w:hAnsi="PtSerifRegular" w:cs="Times New Roman"/>
          <w:color w:val="000000"/>
          <w:sz w:val="27"/>
          <w:szCs w:val="27"/>
          <w:lang w:val="uk-UA" w:eastAsia="uk-UA"/>
        </w:rPr>
        <w:t>Against</w:t>
      </w:r>
      <w:proofErr w:type="spellEnd"/>
      <w:r w:rsidRPr="00AF57F9">
        <w:rPr>
          <w:rFonts w:ascii="PtSerifRegular" w:eastAsia="Times New Roman" w:hAnsi="PtSerifRegular" w:cs="Times New Roman"/>
          <w:color w:val="000000"/>
          <w:sz w:val="27"/>
          <w:szCs w:val="27"/>
          <w:lang w:val="uk-UA" w:eastAsia="uk-UA"/>
        </w:rPr>
        <w:t>”      — 0</w:t>
      </w:r>
    </w:p>
    <w:p w14:paraId="5528108C" w14:textId="77777777" w:rsidR="00AF57F9" w:rsidRDefault="00AF57F9" w:rsidP="00AF57F9">
      <w:pPr>
        <w:spacing w:after="300" w:line="240" w:lineRule="auto"/>
        <w:jc w:val="both"/>
        <w:rPr>
          <w:rFonts w:ascii="PtSerifRegular" w:eastAsia="Times New Roman" w:hAnsi="PtSerifRegular" w:cs="Times New Roman"/>
          <w:color w:val="000000"/>
          <w:sz w:val="27"/>
          <w:szCs w:val="27"/>
          <w:lang w:val="uk-UA" w:eastAsia="uk-UA"/>
        </w:rPr>
      </w:pPr>
      <w:r w:rsidRPr="00AF57F9">
        <w:rPr>
          <w:rFonts w:ascii="PtSerifRegular" w:eastAsia="Times New Roman" w:hAnsi="PtSerifRegular" w:cs="Times New Roman"/>
          <w:color w:val="000000"/>
          <w:sz w:val="27"/>
          <w:szCs w:val="27"/>
          <w:lang w:val="uk-UA" w:eastAsia="uk-UA"/>
        </w:rPr>
        <w:t>                                          “</w:t>
      </w:r>
      <w:proofErr w:type="spellStart"/>
      <w:r w:rsidRPr="00AF57F9">
        <w:rPr>
          <w:rFonts w:ascii="PtSerifRegular" w:eastAsia="Times New Roman" w:hAnsi="PtSerifRegular" w:cs="Times New Roman"/>
          <w:color w:val="000000"/>
          <w:sz w:val="27"/>
          <w:szCs w:val="27"/>
          <w:lang w:val="uk-UA" w:eastAsia="uk-UA"/>
        </w:rPr>
        <w:t>Abstained</w:t>
      </w:r>
      <w:proofErr w:type="spellEnd"/>
      <w:r w:rsidRPr="00AF57F9">
        <w:rPr>
          <w:rFonts w:ascii="PtSerifRegular" w:eastAsia="Times New Roman" w:hAnsi="PtSerifRegular" w:cs="Times New Roman"/>
          <w:color w:val="000000"/>
          <w:sz w:val="27"/>
          <w:szCs w:val="27"/>
          <w:lang w:val="uk-UA" w:eastAsia="uk-UA"/>
        </w:rPr>
        <w:t>” — 0</w:t>
      </w:r>
    </w:p>
    <w:p w14:paraId="76AA1460" w14:textId="592877A7" w:rsidR="00AF57F9" w:rsidRPr="00AF57F9" w:rsidRDefault="00AF57F9" w:rsidP="00AF57F9">
      <w:pPr>
        <w:spacing w:after="300" w:line="240" w:lineRule="auto"/>
        <w:jc w:val="both"/>
        <w:rPr>
          <w:rFonts w:ascii="PtSerifRegular" w:eastAsia="Times New Roman" w:hAnsi="PtSerifRegular" w:cs="Times New Roman"/>
          <w:color w:val="000000"/>
          <w:sz w:val="27"/>
          <w:szCs w:val="27"/>
          <w:lang w:val="uk-UA" w:eastAsia="uk-UA"/>
        </w:rPr>
      </w:pPr>
      <w:proofErr w:type="spellStart"/>
      <w:r w:rsidRPr="00AF57F9">
        <w:rPr>
          <w:rFonts w:ascii="PtSerifRegular" w:eastAsia="Times New Roman" w:hAnsi="PtSerifRegular" w:cs="Times New Roman"/>
          <w:color w:val="000000"/>
          <w:sz w:val="27"/>
          <w:szCs w:val="27"/>
          <w:lang w:val="uk-UA" w:eastAsia="uk-UA"/>
        </w:rPr>
        <w:t>Head</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of</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the</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Independent</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Media</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Pr>
          <w:rFonts w:ascii="PtSerifRegular" w:eastAsia="Times New Roman" w:hAnsi="PtSerifRegular" w:cs="Times New Roman"/>
          <w:color w:val="000000"/>
          <w:sz w:val="27"/>
          <w:szCs w:val="27"/>
          <w:lang w:val="uk-UA" w:eastAsia="uk-UA"/>
        </w:rPr>
        <w:t>Council</w:t>
      </w:r>
      <w:proofErr w:type="spellEnd"/>
      <w:r>
        <w:rPr>
          <w:rFonts w:ascii="PtSerifRegular" w:eastAsia="Times New Roman" w:hAnsi="PtSerifRegular" w:cs="Times New Roman"/>
          <w:color w:val="000000"/>
          <w:sz w:val="27"/>
          <w:szCs w:val="27"/>
          <w:lang w:val="uk-UA" w:eastAsia="uk-UA"/>
        </w:rPr>
        <w:t>                        N</w:t>
      </w:r>
      <w:r w:rsidRPr="00AF57F9">
        <w:rPr>
          <w:rFonts w:ascii="PtSerifRegular" w:eastAsia="Times New Roman" w:hAnsi="PtSerifRegular" w:cs="Times New Roman"/>
          <w:color w:val="000000"/>
          <w:sz w:val="27"/>
          <w:szCs w:val="27"/>
          <w:lang w:val="uk-UA" w:eastAsia="uk-UA"/>
        </w:rPr>
        <w:t xml:space="preserve">. </w:t>
      </w:r>
      <w:proofErr w:type="spellStart"/>
      <w:r>
        <w:rPr>
          <w:rFonts w:ascii="PtSerifRegular" w:eastAsia="Times New Roman" w:hAnsi="PtSerifRegular" w:cs="Times New Roman"/>
          <w:color w:val="000000"/>
          <w:sz w:val="27"/>
          <w:szCs w:val="27"/>
          <w:lang w:eastAsia="uk-UA"/>
        </w:rPr>
        <w:t>Luhachova</w:t>
      </w:r>
      <w:proofErr w:type="spellEnd"/>
    </w:p>
    <w:p w14:paraId="75DC9C82" w14:textId="71201322" w:rsidR="00AF57F9" w:rsidRPr="00AF57F9" w:rsidRDefault="00AF57F9" w:rsidP="00AF57F9">
      <w:pPr>
        <w:spacing w:after="300" w:line="240" w:lineRule="auto"/>
        <w:jc w:val="both"/>
        <w:rPr>
          <w:rFonts w:ascii="PtSerifRegular" w:eastAsia="Times New Roman" w:hAnsi="PtSerifRegular" w:cs="Times New Roman"/>
          <w:color w:val="000000"/>
          <w:sz w:val="27"/>
          <w:szCs w:val="27"/>
          <w:lang w:eastAsia="uk-UA"/>
        </w:rPr>
      </w:pPr>
      <w:proofErr w:type="spellStart"/>
      <w:r w:rsidRPr="00AF57F9">
        <w:rPr>
          <w:rFonts w:ascii="PtSerifRegular" w:eastAsia="Times New Roman" w:hAnsi="PtSerifRegular" w:cs="Times New Roman"/>
          <w:color w:val="000000"/>
          <w:sz w:val="27"/>
          <w:szCs w:val="27"/>
          <w:lang w:val="uk-UA" w:eastAsia="uk-UA"/>
        </w:rPr>
        <w:t>Secretary</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of</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the</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Independent</w:t>
      </w:r>
      <w:proofErr w:type="spellEnd"/>
      <w:r>
        <w:rPr>
          <w:rFonts w:ascii="PtSerifRegular" w:eastAsia="Times New Roman" w:hAnsi="PtSerifRegular" w:cs="Times New Roman"/>
          <w:color w:val="000000"/>
          <w:sz w:val="27"/>
          <w:szCs w:val="27"/>
          <w:lang w:val="uk-UA" w:eastAsia="uk-UA"/>
        </w:rPr>
        <w:t xml:space="preserve"> </w:t>
      </w:r>
      <w:proofErr w:type="spellStart"/>
      <w:r>
        <w:rPr>
          <w:rFonts w:ascii="PtSerifRegular" w:eastAsia="Times New Roman" w:hAnsi="PtSerifRegular" w:cs="Times New Roman"/>
          <w:color w:val="000000"/>
          <w:sz w:val="27"/>
          <w:szCs w:val="27"/>
          <w:lang w:val="uk-UA" w:eastAsia="uk-UA"/>
        </w:rPr>
        <w:t>Media</w:t>
      </w:r>
      <w:proofErr w:type="spellEnd"/>
      <w:r>
        <w:rPr>
          <w:rFonts w:ascii="PtSerifRegular" w:eastAsia="Times New Roman" w:hAnsi="PtSerifRegular" w:cs="Times New Roman"/>
          <w:color w:val="000000"/>
          <w:sz w:val="27"/>
          <w:szCs w:val="27"/>
          <w:lang w:val="uk-UA" w:eastAsia="uk-UA"/>
        </w:rPr>
        <w:t xml:space="preserve"> </w:t>
      </w:r>
      <w:proofErr w:type="spellStart"/>
      <w:r>
        <w:rPr>
          <w:rFonts w:ascii="PtSerifRegular" w:eastAsia="Times New Roman" w:hAnsi="PtSerifRegular" w:cs="Times New Roman"/>
          <w:color w:val="000000"/>
          <w:sz w:val="27"/>
          <w:szCs w:val="27"/>
          <w:lang w:val="uk-UA" w:eastAsia="uk-UA"/>
        </w:rPr>
        <w:t>Council</w:t>
      </w:r>
      <w:proofErr w:type="spellEnd"/>
      <w:r>
        <w:rPr>
          <w:rFonts w:ascii="PtSerifRegular" w:eastAsia="Times New Roman" w:hAnsi="PtSerifRegular" w:cs="Times New Roman"/>
          <w:color w:val="000000"/>
          <w:sz w:val="27"/>
          <w:szCs w:val="27"/>
          <w:lang w:val="uk-UA" w:eastAsia="uk-UA"/>
        </w:rPr>
        <w:t>                 </w:t>
      </w:r>
      <w:r>
        <w:rPr>
          <w:rFonts w:ascii="PtSerifRegular" w:eastAsia="Times New Roman" w:hAnsi="PtSerifRegular" w:cs="Times New Roman"/>
          <w:color w:val="000000"/>
          <w:sz w:val="27"/>
          <w:szCs w:val="27"/>
          <w:lang w:eastAsia="uk-UA"/>
        </w:rPr>
        <w:t xml:space="preserve"> </w:t>
      </w:r>
      <w:r>
        <w:rPr>
          <w:rFonts w:ascii="PtSerifRegular" w:eastAsia="Times New Roman" w:hAnsi="PtSerifRegular" w:cs="Times New Roman"/>
          <w:color w:val="000000"/>
          <w:sz w:val="27"/>
          <w:szCs w:val="27"/>
          <w:lang w:val="uk-UA" w:eastAsia="uk-UA"/>
        </w:rPr>
        <w:t>I</w:t>
      </w:r>
      <w:r w:rsidRPr="00AF57F9">
        <w:rPr>
          <w:rFonts w:ascii="PtSerifRegular" w:eastAsia="Times New Roman" w:hAnsi="PtSerifRegular" w:cs="Times New Roman"/>
          <w:color w:val="000000"/>
          <w:sz w:val="27"/>
          <w:szCs w:val="27"/>
          <w:lang w:val="uk-UA" w:eastAsia="uk-UA"/>
        </w:rPr>
        <w:t xml:space="preserve">. </w:t>
      </w:r>
      <w:proofErr w:type="spellStart"/>
      <w:r>
        <w:rPr>
          <w:rFonts w:ascii="PtSerifRegular" w:eastAsia="Times New Roman" w:hAnsi="PtSerifRegular" w:cs="Times New Roman"/>
          <w:color w:val="000000"/>
          <w:sz w:val="27"/>
          <w:szCs w:val="27"/>
          <w:lang w:eastAsia="uk-UA"/>
        </w:rPr>
        <w:t>Rozkladai</w:t>
      </w:r>
      <w:proofErr w:type="spellEnd"/>
    </w:p>
    <w:p w14:paraId="2B6D2E53" w14:textId="0FE9D535" w:rsidR="00AF57F9" w:rsidRPr="00AF57F9" w:rsidRDefault="00AF57F9" w:rsidP="00AF57F9">
      <w:pPr>
        <w:spacing w:after="300" w:line="240" w:lineRule="auto"/>
        <w:jc w:val="both"/>
        <w:rPr>
          <w:rFonts w:ascii="PtSerifRegular" w:eastAsia="Times New Roman" w:hAnsi="PtSerifRegular" w:cs="Times New Roman"/>
          <w:color w:val="000000"/>
          <w:sz w:val="27"/>
          <w:szCs w:val="27"/>
          <w:lang w:eastAsia="uk-UA"/>
        </w:rPr>
      </w:pPr>
      <w:proofErr w:type="spellStart"/>
      <w:r w:rsidRPr="00AF57F9">
        <w:rPr>
          <w:rFonts w:ascii="PtSerifRegular" w:eastAsia="Times New Roman" w:hAnsi="PtSerifRegular" w:cs="Times New Roman"/>
          <w:color w:val="000000"/>
          <w:sz w:val="27"/>
          <w:szCs w:val="27"/>
          <w:lang w:val="uk-UA" w:eastAsia="uk-UA"/>
        </w:rPr>
        <w:t>Secretary</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of</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the</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Independent</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Media</w:t>
      </w:r>
      <w:proofErr w:type="spellEnd"/>
      <w:r w:rsidRPr="00AF57F9">
        <w:rPr>
          <w:rFonts w:ascii="PtSerifRegular" w:eastAsia="Times New Roman" w:hAnsi="PtSerifRegular" w:cs="Times New Roman"/>
          <w:color w:val="000000"/>
          <w:sz w:val="27"/>
          <w:szCs w:val="27"/>
          <w:lang w:val="uk-UA" w:eastAsia="uk-UA"/>
        </w:rPr>
        <w:t xml:space="preserve"> </w:t>
      </w:r>
      <w:proofErr w:type="spellStart"/>
      <w:r w:rsidRPr="00AF57F9">
        <w:rPr>
          <w:rFonts w:ascii="PtSerifRegular" w:eastAsia="Times New Roman" w:hAnsi="PtSerifRegular" w:cs="Times New Roman"/>
          <w:color w:val="000000"/>
          <w:sz w:val="27"/>
          <w:szCs w:val="27"/>
          <w:lang w:val="uk-UA" w:eastAsia="uk-UA"/>
        </w:rPr>
        <w:t>Council</w:t>
      </w:r>
      <w:proofErr w:type="spellEnd"/>
      <w:r w:rsidRPr="00AF57F9">
        <w:rPr>
          <w:rFonts w:ascii="PtSerifRegular" w:eastAsia="Times New Roman" w:hAnsi="PtSerifRegular" w:cs="Times New Roman"/>
          <w:color w:val="000000"/>
          <w:sz w:val="27"/>
          <w:szCs w:val="27"/>
          <w:lang w:val="uk-UA" w:eastAsia="uk-UA"/>
        </w:rPr>
        <w:t>                 </w:t>
      </w:r>
      <w:r>
        <w:rPr>
          <w:rFonts w:ascii="PtSerifRegular" w:eastAsia="Times New Roman" w:hAnsi="PtSerifRegular" w:cs="Times New Roman"/>
          <w:color w:val="000000"/>
          <w:sz w:val="27"/>
          <w:szCs w:val="27"/>
          <w:lang w:eastAsia="uk-UA"/>
        </w:rPr>
        <w:t xml:space="preserve"> R</w:t>
      </w:r>
      <w:r w:rsidRPr="00AF57F9">
        <w:rPr>
          <w:rFonts w:ascii="PtSerifRegular" w:eastAsia="Times New Roman" w:hAnsi="PtSerifRegular" w:cs="Times New Roman"/>
          <w:color w:val="000000"/>
          <w:sz w:val="27"/>
          <w:szCs w:val="27"/>
          <w:lang w:val="uk-UA" w:eastAsia="uk-UA"/>
        </w:rPr>
        <w:t xml:space="preserve">. </w:t>
      </w:r>
      <w:proofErr w:type="spellStart"/>
      <w:r>
        <w:rPr>
          <w:rFonts w:ascii="PtSerifRegular" w:eastAsia="Times New Roman" w:hAnsi="PtSerifRegular" w:cs="Times New Roman"/>
          <w:color w:val="000000"/>
          <w:sz w:val="27"/>
          <w:szCs w:val="27"/>
          <w:lang w:eastAsia="uk-UA"/>
        </w:rPr>
        <w:t>Holovenko</w:t>
      </w:r>
      <w:proofErr w:type="spellEnd"/>
    </w:p>
    <w:p w14:paraId="48D5F0B2" w14:textId="77777777" w:rsidR="00AF57F9" w:rsidRPr="00AF57F9" w:rsidRDefault="00AF57F9" w:rsidP="00AF57F9">
      <w:pPr>
        <w:spacing w:after="300" w:line="240" w:lineRule="auto"/>
        <w:jc w:val="both"/>
        <w:rPr>
          <w:rFonts w:ascii="PtSerifRegular" w:eastAsia="Times New Roman" w:hAnsi="PtSerifRegular" w:cs="Times New Roman"/>
          <w:color w:val="000000"/>
          <w:sz w:val="27"/>
          <w:szCs w:val="27"/>
          <w:lang w:val="uk-UA" w:eastAsia="uk-UA"/>
        </w:rPr>
      </w:pPr>
    </w:p>
    <w:p w14:paraId="723567B5" w14:textId="77777777" w:rsidR="00AF57F9" w:rsidRPr="00AE682B" w:rsidRDefault="00AF57F9" w:rsidP="003D779F">
      <w:pPr>
        <w:pStyle w:val="a3"/>
        <w:spacing w:before="0" w:beforeAutospacing="0" w:after="0" w:afterAutospacing="0"/>
        <w:jc w:val="both"/>
        <w:rPr>
          <w:rFonts w:ascii="Calibri" w:hAnsi="Calibri" w:cs="Calibri"/>
          <w:sz w:val="20"/>
          <w:szCs w:val="20"/>
        </w:rPr>
      </w:pPr>
    </w:p>
    <w:p w14:paraId="73163035" w14:textId="77777777" w:rsidR="00D645E4" w:rsidRPr="001F111B" w:rsidRDefault="00D645E4">
      <w:pPr>
        <w:rPr>
          <w:rFonts w:ascii="Calibri" w:hAnsi="Calibri" w:cs="Calibri"/>
          <w:sz w:val="20"/>
          <w:szCs w:val="20"/>
        </w:rPr>
      </w:pPr>
    </w:p>
    <w:sectPr w:rsidR="00D645E4" w:rsidRPr="001F1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Olho de Boi"/>
    <w:charset w:val="00"/>
    <w:family w:val="auto"/>
    <w:pitch w:val="default"/>
  </w:font>
  <w:font w:name="PtSerifRegular">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197E"/>
    <w:multiLevelType w:val="multilevel"/>
    <w:tmpl w:val="503A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2F0821"/>
    <w:multiLevelType w:val="multilevel"/>
    <w:tmpl w:val="0E4A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1MbUwNzO0tDAxNTZT0lEKTi0uzszPAykwqgUAF945kCwAAAA="/>
  </w:docVars>
  <w:rsids>
    <w:rsidRoot w:val="00431844"/>
    <w:rsid w:val="00000FC1"/>
    <w:rsid w:val="00021264"/>
    <w:rsid w:val="00021883"/>
    <w:rsid w:val="000226D9"/>
    <w:rsid w:val="00023FE1"/>
    <w:rsid w:val="00025893"/>
    <w:rsid w:val="00026FF9"/>
    <w:rsid w:val="000362DA"/>
    <w:rsid w:val="0003739F"/>
    <w:rsid w:val="00041824"/>
    <w:rsid w:val="000445E7"/>
    <w:rsid w:val="00044FC3"/>
    <w:rsid w:val="0004554D"/>
    <w:rsid w:val="00052811"/>
    <w:rsid w:val="00053560"/>
    <w:rsid w:val="0005385C"/>
    <w:rsid w:val="000616D4"/>
    <w:rsid w:val="00074A06"/>
    <w:rsid w:val="00086C36"/>
    <w:rsid w:val="00086ED7"/>
    <w:rsid w:val="000B4B73"/>
    <w:rsid w:val="000B7FE9"/>
    <w:rsid w:val="000F3A9B"/>
    <w:rsid w:val="000F711E"/>
    <w:rsid w:val="000F71FC"/>
    <w:rsid w:val="00103984"/>
    <w:rsid w:val="00103FA4"/>
    <w:rsid w:val="00111403"/>
    <w:rsid w:val="001121C0"/>
    <w:rsid w:val="00126C9A"/>
    <w:rsid w:val="001438B4"/>
    <w:rsid w:val="00143CD0"/>
    <w:rsid w:val="0015104E"/>
    <w:rsid w:val="00163D1A"/>
    <w:rsid w:val="00170BE2"/>
    <w:rsid w:val="001818AD"/>
    <w:rsid w:val="0018336A"/>
    <w:rsid w:val="00190E4A"/>
    <w:rsid w:val="0019332B"/>
    <w:rsid w:val="001B496C"/>
    <w:rsid w:val="001C18B6"/>
    <w:rsid w:val="001C6BD4"/>
    <w:rsid w:val="001C7261"/>
    <w:rsid w:val="001D1886"/>
    <w:rsid w:val="001D595A"/>
    <w:rsid w:val="001D66FA"/>
    <w:rsid w:val="001D7D55"/>
    <w:rsid w:val="001E11EB"/>
    <w:rsid w:val="001E27C2"/>
    <w:rsid w:val="001E6DFF"/>
    <w:rsid w:val="001F111B"/>
    <w:rsid w:val="001F59AF"/>
    <w:rsid w:val="00222E5E"/>
    <w:rsid w:val="00230F37"/>
    <w:rsid w:val="00231446"/>
    <w:rsid w:val="002328C3"/>
    <w:rsid w:val="00234CAE"/>
    <w:rsid w:val="0024687E"/>
    <w:rsid w:val="00251049"/>
    <w:rsid w:val="002546FC"/>
    <w:rsid w:val="00264284"/>
    <w:rsid w:val="002712A1"/>
    <w:rsid w:val="00271829"/>
    <w:rsid w:val="002723D6"/>
    <w:rsid w:val="002771C7"/>
    <w:rsid w:val="00282F26"/>
    <w:rsid w:val="0028792C"/>
    <w:rsid w:val="002A3876"/>
    <w:rsid w:val="002A482D"/>
    <w:rsid w:val="002B4894"/>
    <w:rsid w:val="002B4BD3"/>
    <w:rsid w:val="002B7346"/>
    <w:rsid w:val="002C2F7D"/>
    <w:rsid w:val="002D7909"/>
    <w:rsid w:val="002E28AE"/>
    <w:rsid w:val="002E66C9"/>
    <w:rsid w:val="002F053D"/>
    <w:rsid w:val="00305186"/>
    <w:rsid w:val="0032087A"/>
    <w:rsid w:val="00322E6C"/>
    <w:rsid w:val="00330D06"/>
    <w:rsid w:val="00341A61"/>
    <w:rsid w:val="003420EE"/>
    <w:rsid w:val="0034670C"/>
    <w:rsid w:val="00346A0E"/>
    <w:rsid w:val="00361B85"/>
    <w:rsid w:val="003726CB"/>
    <w:rsid w:val="003A1E9D"/>
    <w:rsid w:val="003A1EC1"/>
    <w:rsid w:val="003A2656"/>
    <w:rsid w:val="003A44CE"/>
    <w:rsid w:val="003A6414"/>
    <w:rsid w:val="003A75F9"/>
    <w:rsid w:val="003B39CE"/>
    <w:rsid w:val="003D1CE0"/>
    <w:rsid w:val="003D779F"/>
    <w:rsid w:val="003E3437"/>
    <w:rsid w:val="003F595F"/>
    <w:rsid w:val="003F7A1E"/>
    <w:rsid w:val="00402B1E"/>
    <w:rsid w:val="00404B63"/>
    <w:rsid w:val="0040575D"/>
    <w:rsid w:val="004104FB"/>
    <w:rsid w:val="00431844"/>
    <w:rsid w:val="004331CE"/>
    <w:rsid w:val="00442F8B"/>
    <w:rsid w:val="00450D4A"/>
    <w:rsid w:val="00452B21"/>
    <w:rsid w:val="00455829"/>
    <w:rsid w:val="004760D2"/>
    <w:rsid w:val="00490CEA"/>
    <w:rsid w:val="00491C51"/>
    <w:rsid w:val="004B59C7"/>
    <w:rsid w:val="004B6D31"/>
    <w:rsid w:val="004C3923"/>
    <w:rsid w:val="004E15D5"/>
    <w:rsid w:val="004F49DD"/>
    <w:rsid w:val="004F5BA3"/>
    <w:rsid w:val="00501052"/>
    <w:rsid w:val="00506964"/>
    <w:rsid w:val="0051011D"/>
    <w:rsid w:val="00511EFF"/>
    <w:rsid w:val="00526A30"/>
    <w:rsid w:val="00527BBF"/>
    <w:rsid w:val="00542125"/>
    <w:rsid w:val="00543E62"/>
    <w:rsid w:val="00544D79"/>
    <w:rsid w:val="00557497"/>
    <w:rsid w:val="00567674"/>
    <w:rsid w:val="00573837"/>
    <w:rsid w:val="0057548B"/>
    <w:rsid w:val="00577614"/>
    <w:rsid w:val="005811BE"/>
    <w:rsid w:val="00581B89"/>
    <w:rsid w:val="00582FF4"/>
    <w:rsid w:val="00583B5D"/>
    <w:rsid w:val="005A3150"/>
    <w:rsid w:val="005C4112"/>
    <w:rsid w:val="005C65B0"/>
    <w:rsid w:val="005D473C"/>
    <w:rsid w:val="005E1AD8"/>
    <w:rsid w:val="005F7434"/>
    <w:rsid w:val="00606238"/>
    <w:rsid w:val="006068CE"/>
    <w:rsid w:val="00615CCE"/>
    <w:rsid w:val="0062278D"/>
    <w:rsid w:val="00634D0A"/>
    <w:rsid w:val="00636D75"/>
    <w:rsid w:val="00666F71"/>
    <w:rsid w:val="00681159"/>
    <w:rsid w:val="006819ED"/>
    <w:rsid w:val="006852B7"/>
    <w:rsid w:val="0069059C"/>
    <w:rsid w:val="006A70B5"/>
    <w:rsid w:val="006B2239"/>
    <w:rsid w:val="006C017D"/>
    <w:rsid w:val="006C097A"/>
    <w:rsid w:val="006F1188"/>
    <w:rsid w:val="006F310E"/>
    <w:rsid w:val="006F3321"/>
    <w:rsid w:val="00703894"/>
    <w:rsid w:val="00713038"/>
    <w:rsid w:val="007227C3"/>
    <w:rsid w:val="0072363E"/>
    <w:rsid w:val="007374AE"/>
    <w:rsid w:val="00737F46"/>
    <w:rsid w:val="007441F8"/>
    <w:rsid w:val="0075385F"/>
    <w:rsid w:val="0076363C"/>
    <w:rsid w:val="0076372B"/>
    <w:rsid w:val="00773213"/>
    <w:rsid w:val="00775A39"/>
    <w:rsid w:val="007842A8"/>
    <w:rsid w:val="0079179D"/>
    <w:rsid w:val="00795F35"/>
    <w:rsid w:val="007A24B6"/>
    <w:rsid w:val="007A3034"/>
    <w:rsid w:val="007A36D5"/>
    <w:rsid w:val="007A7D8A"/>
    <w:rsid w:val="007B1347"/>
    <w:rsid w:val="007C57C0"/>
    <w:rsid w:val="007C697E"/>
    <w:rsid w:val="007D1A16"/>
    <w:rsid w:val="007D34B2"/>
    <w:rsid w:val="007D54DF"/>
    <w:rsid w:val="007E18CD"/>
    <w:rsid w:val="007E2753"/>
    <w:rsid w:val="007E3741"/>
    <w:rsid w:val="007F1707"/>
    <w:rsid w:val="008009DD"/>
    <w:rsid w:val="008068DB"/>
    <w:rsid w:val="00817353"/>
    <w:rsid w:val="00820A69"/>
    <w:rsid w:val="008242EF"/>
    <w:rsid w:val="00826D8E"/>
    <w:rsid w:val="00840A8D"/>
    <w:rsid w:val="00846E58"/>
    <w:rsid w:val="0085371F"/>
    <w:rsid w:val="00857039"/>
    <w:rsid w:val="008646C8"/>
    <w:rsid w:val="008718C5"/>
    <w:rsid w:val="00882400"/>
    <w:rsid w:val="008951AC"/>
    <w:rsid w:val="008C07E8"/>
    <w:rsid w:val="008C0B1A"/>
    <w:rsid w:val="008C17D4"/>
    <w:rsid w:val="008C4445"/>
    <w:rsid w:val="008C5141"/>
    <w:rsid w:val="008D5988"/>
    <w:rsid w:val="008E3276"/>
    <w:rsid w:val="008F3683"/>
    <w:rsid w:val="008F5890"/>
    <w:rsid w:val="008F6138"/>
    <w:rsid w:val="00901BF0"/>
    <w:rsid w:val="00907227"/>
    <w:rsid w:val="00926FD8"/>
    <w:rsid w:val="00961B07"/>
    <w:rsid w:val="00967219"/>
    <w:rsid w:val="00967E5F"/>
    <w:rsid w:val="0097068B"/>
    <w:rsid w:val="00972C96"/>
    <w:rsid w:val="009753B7"/>
    <w:rsid w:val="00976E96"/>
    <w:rsid w:val="00983081"/>
    <w:rsid w:val="00994D85"/>
    <w:rsid w:val="009A080B"/>
    <w:rsid w:val="009A0D73"/>
    <w:rsid w:val="009C18FB"/>
    <w:rsid w:val="009E3D0E"/>
    <w:rsid w:val="009F3695"/>
    <w:rsid w:val="009F398A"/>
    <w:rsid w:val="009F706A"/>
    <w:rsid w:val="00A0257E"/>
    <w:rsid w:val="00A130F1"/>
    <w:rsid w:val="00A15EF0"/>
    <w:rsid w:val="00A31B34"/>
    <w:rsid w:val="00A36EC6"/>
    <w:rsid w:val="00A379E8"/>
    <w:rsid w:val="00A52E4D"/>
    <w:rsid w:val="00A66BA1"/>
    <w:rsid w:val="00A67062"/>
    <w:rsid w:val="00A7730A"/>
    <w:rsid w:val="00AA1C9A"/>
    <w:rsid w:val="00AB11C1"/>
    <w:rsid w:val="00AB2F00"/>
    <w:rsid w:val="00AB6823"/>
    <w:rsid w:val="00AC0842"/>
    <w:rsid w:val="00AC1DBC"/>
    <w:rsid w:val="00AD4AA7"/>
    <w:rsid w:val="00AE1575"/>
    <w:rsid w:val="00AE353B"/>
    <w:rsid w:val="00AE682B"/>
    <w:rsid w:val="00AE727C"/>
    <w:rsid w:val="00AF57F9"/>
    <w:rsid w:val="00AF68EE"/>
    <w:rsid w:val="00B00054"/>
    <w:rsid w:val="00B21590"/>
    <w:rsid w:val="00B22D7E"/>
    <w:rsid w:val="00B268E9"/>
    <w:rsid w:val="00B3238C"/>
    <w:rsid w:val="00B417A4"/>
    <w:rsid w:val="00B70AF1"/>
    <w:rsid w:val="00B72098"/>
    <w:rsid w:val="00B75D89"/>
    <w:rsid w:val="00B75FBC"/>
    <w:rsid w:val="00B84351"/>
    <w:rsid w:val="00B9171D"/>
    <w:rsid w:val="00B96211"/>
    <w:rsid w:val="00B971E4"/>
    <w:rsid w:val="00BB025D"/>
    <w:rsid w:val="00BB44F5"/>
    <w:rsid w:val="00BB5646"/>
    <w:rsid w:val="00BC74F5"/>
    <w:rsid w:val="00BC76A9"/>
    <w:rsid w:val="00BD0CA5"/>
    <w:rsid w:val="00BD43A6"/>
    <w:rsid w:val="00BD5107"/>
    <w:rsid w:val="00BE01EE"/>
    <w:rsid w:val="00BE05DA"/>
    <w:rsid w:val="00BE28C6"/>
    <w:rsid w:val="00BE4799"/>
    <w:rsid w:val="00BF2511"/>
    <w:rsid w:val="00C143A0"/>
    <w:rsid w:val="00C20E52"/>
    <w:rsid w:val="00C30A9A"/>
    <w:rsid w:val="00C372ED"/>
    <w:rsid w:val="00C376E1"/>
    <w:rsid w:val="00C50C0E"/>
    <w:rsid w:val="00C706BD"/>
    <w:rsid w:val="00C721A3"/>
    <w:rsid w:val="00C76058"/>
    <w:rsid w:val="00C8207C"/>
    <w:rsid w:val="00C83D57"/>
    <w:rsid w:val="00CB24D6"/>
    <w:rsid w:val="00CB3CAF"/>
    <w:rsid w:val="00CC0B5A"/>
    <w:rsid w:val="00CC1CBC"/>
    <w:rsid w:val="00CC3317"/>
    <w:rsid w:val="00CC62C6"/>
    <w:rsid w:val="00CD4A95"/>
    <w:rsid w:val="00CE2303"/>
    <w:rsid w:val="00CE571B"/>
    <w:rsid w:val="00D05DDD"/>
    <w:rsid w:val="00D14EE6"/>
    <w:rsid w:val="00D164F2"/>
    <w:rsid w:val="00D22B70"/>
    <w:rsid w:val="00D36CC2"/>
    <w:rsid w:val="00D519EB"/>
    <w:rsid w:val="00D641E8"/>
    <w:rsid w:val="00D645E4"/>
    <w:rsid w:val="00D653A9"/>
    <w:rsid w:val="00D77617"/>
    <w:rsid w:val="00D848BD"/>
    <w:rsid w:val="00D851A0"/>
    <w:rsid w:val="00D872FA"/>
    <w:rsid w:val="00D934AD"/>
    <w:rsid w:val="00D975BD"/>
    <w:rsid w:val="00DA3527"/>
    <w:rsid w:val="00DA37AE"/>
    <w:rsid w:val="00DA5641"/>
    <w:rsid w:val="00DA6571"/>
    <w:rsid w:val="00DB3AF9"/>
    <w:rsid w:val="00DB7953"/>
    <w:rsid w:val="00DC1F15"/>
    <w:rsid w:val="00DC779B"/>
    <w:rsid w:val="00DD1BEF"/>
    <w:rsid w:val="00DD65CF"/>
    <w:rsid w:val="00DE78B1"/>
    <w:rsid w:val="00DE7EAE"/>
    <w:rsid w:val="00DF3BC2"/>
    <w:rsid w:val="00DF5DC9"/>
    <w:rsid w:val="00E0102D"/>
    <w:rsid w:val="00E10401"/>
    <w:rsid w:val="00E1369B"/>
    <w:rsid w:val="00E13776"/>
    <w:rsid w:val="00E223E6"/>
    <w:rsid w:val="00E23C05"/>
    <w:rsid w:val="00E3104D"/>
    <w:rsid w:val="00E4171D"/>
    <w:rsid w:val="00E42DBD"/>
    <w:rsid w:val="00E52D9B"/>
    <w:rsid w:val="00E6025D"/>
    <w:rsid w:val="00E6317A"/>
    <w:rsid w:val="00E80D37"/>
    <w:rsid w:val="00E93628"/>
    <w:rsid w:val="00E97DEF"/>
    <w:rsid w:val="00EA3FDD"/>
    <w:rsid w:val="00EA4029"/>
    <w:rsid w:val="00EA4057"/>
    <w:rsid w:val="00EB1BC1"/>
    <w:rsid w:val="00EB47C8"/>
    <w:rsid w:val="00EB5E26"/>
    <w:rsid w:val="00EC3CD5"/>
    <w:rsid w:val="00EC58B0"/>
    <w:rsid w:val="00EC647E"/>
    <w:rsid w:val="00ED2230"/>
    <w:rsid w:val="00EF1C74"/>
    <w:rsid w:val="00EF52FE"/>
    <w:rsid w:val="00F059B2"/>
    <w:rsid w:val="00F06EDE"/>
    <w:rsid w:val="00F13616"/>
    <w:rsid w:val="00F2457A"/>
    <w:rsid w:val="00F25665"/>
    <w:rsid w:val="00F25EBF"/>
    <w:rsid w:val="00F321FF"/>
    <w:rsid w:val="00F41664"/>
    <w:rsid w:val="00F45986"/>
    <w:rsid w:val="00F67A53"/>
    <w:rsid w:val="00F74984"/>
    <w:rsid w:val="00F75021"/>
    <w:rsid w:val="00F764BA"/>
    <w:rsid w:val="00F77A47"/>
    <w:rsid w:val="00FA0527"/>
    <w:rsid w:val="00FA070F"/>
    <w:rsid w:val="00FB5618"/>
    <w:rsid w:val="00FC6837"/>
    <w:rsid w:val="00FD3D5B"/>
    <w:rsid w:val="00FD51DF"/>
    <w:rsid w:val="00FE4594"/>
    <w:rsid w:val="00FE4C95"/>
    <w:rsid w:val="00FF1149"/>
    <w:rsid w:val="00FF2847"/>
    <w:rsid w:val="00FF54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97BE"/>
  <w15:chartTrackingRefBased/>
  <w15:docId w15:val="{B8E447D6-0619-4179-888A-D56BCDC9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F1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111B"/>
    <w:rPr>
      <w:rFonts w:ascii="Times New Roman" w:eastAsia="Times New Roman" w:hAnsi="Times New Roman" w:cs="Times New Roman"/>
      <w:b/>
      <w:bCs/>
      <w:sz w:val="36"/>
      <w:szCs w:val="36"/>
    </w:rPr>
  </w:style>
  <w:style w:type="paragraph" w:styleId="a3">
    <w:name w:val="Normal (Web)"/>
    <w:basedOn w:val="a"/>
    <w:uiPriority w:val="99"/>
    <w:unhideWhenUsed/>
    <w:rsid w:val="001F11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F111B"/>
    <w:rPr>
      <w:color w:val="0000FF"/>
      <w:u w:val="single"/>
    </w:rPr>
  </w:style>
  <w:style w:type="character" w:styleId="a5">
    <w:name w:val="Strong"/>
    <w:basedOn w:val="a0"/>
    <w:uiPriority w:val="22"/>
    <w:qFormat/>
    <w:rsid w:val="000226D9"/>
    <w:rPr>
      <w:b/>
      <w:bCs/>
    </w:rPr>
  </w:style>
  <w:style w:type="character" w:customStyle="1" w:styleId="highlight">
    <w:name w:val="highlight"/>
    <w:basedOn w:val="a0"/>
    <w:rsid w:val="00E3104D"/>
  </w:style>
  <w:style w:type="character" w:customStyle="1" w:styleId="UnresolvedMention">
    <w:name w:val="Unresolved Mention"/>
    <w:basedOn w:val="a0"/>
    <w:uiPriority w:val="99"/>
    <w:semiHidden/>
    <w:unhideWhenUsed/>
    <w:rsid w:val="001E11EB"/>
    <w:rPr>
      <w:color w:val="605E5C"/>
      <w:shd w:val="clear" w:color="auto" w:fill="E1DFDD"/>
    </w:rPr>
  </w:style>
  <w:style w:type="character" w:styleId="a6">
    <w:name w:val="FollowedHyperlink"/>
    <w:basedOn w:val="a0"/>
    <w:uiPriority w:val="99"/>
    <w:semiHidden/>
    <w:unhideWhenUsed/>
    <w:rsid w:val="00AE6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0039">
      <w:bodyDiv w:val="1"/>
      <w:marLeft w:val="0"/>
      <w:marRight w:val="0"/>
      <w:marTop w:val="0"/>
      <w:marBottom w:val="0"/>
      <w:divBdr>
        <w:top w:val="none" w:sz="0" w:space="0" w:color="auto"/>
        <w:left w:val="none" w:sz="0" w:space="0" w:color="auto"/>
        <w:bottom w:val="none" w:sz="0" w:space="0" w:color="auto"/>
        <w:right w:val="none" w:sz="0" w:space="0" w:color="auto"/>
      </w:divBdr>
    </w:div>
    <w:div w:id="159585502">
      <w:bodyDiv w:val="1"/>
      <w:marLeft w:val="0"/>
      <w:marRight w:val="0"/>
      <w:marTop w:val="0"/>
      <w:marBottom w:val="0"/>
      <w:divBdr>
        <w:top w:val="none" w:sz="0" w:space="0" w:color="auto"/>
        <w:left w:val="none" w:sz="0" w:space="0" w:color="auto"/>
        <w:bottom w:val="none" w:sz="0" w:space="0" w:color="auto"/>
        <w:right w:val="none" w:sz="0" w:space="0" w:color="auto"/>
      </w:divBdr>
    </w:div>
    <w:div w:id="232278523">
      <w:bodyDiv w:val="1"/>
      <w:marLeft w:val="0"/>
      <w:marRight w:val="0"/>
      <w:marTop w:val="0"/>
      <w:marBottom w:val="0"/>
      <w:divBdr>
        <w:top w:val="none" w:sz="0" w:space="0" w:color="auto"/>
        <w:left w:val="none" w:sz="0" w:space="0" w:color="auto"/>
        <w:bottom w:val="none" w:sz="0" w:space="0" w:color="auto"/>
        <w:right w:val="none" w:sz="0" w:space="0" w:color="auto"/>
      </w:divBdr>
    </w:div>
    <w:div w:id="267667305">
      <w:bodyDiv w:val="1"/>
      <w:marLeft w:val="0"/>
      <w:marRight w:val="0"/>
      <w:marTop w:val="0"/>
      <w:marBottom w:val="0"/>
      <w:divBdr>
        <w:top w:val="none" w:sz="0" w:space="0" w:color="auto"/>
        <w:left w:val="none" w:sz="0" w:space="0" w:color="auto"/>
        <w:bottom w:val="none" w:sz="0" w:space="0" w:color="auto"/>
        <w:right w:val="none" w:sz="0" w:space="0" w:color="auto"/>
      </w:divBdr>
    </w:div>
    <w:div w:id="643513814">
      <w:bodyDiv w:val="1"/>
      <w:marLeft w:val="0"/>
      <w:marRight w:val="0"/>
      <w:marTop w:val="0"/>
      <w:marBottom w:val="0"/>
      <w:divBdr>
        <w:top w:val="none" w:sz="0" w:space="0" w:color="auto"/>
        <w:left w:val="none" w:sz="0" w:space="0" w:color="auto"/>
        <w:bottom w:val="none" w:sz="0" w:space="0" w:color="auto"/>
        <w:right w:val="none" w:sz="0" w:space="0" w:color="auto"/>
      </w:divBdr>
    </w:div>
    <w:div w:id="1248034636">
      <w:bodyDiv w:val="1"/>
      <w:marLeft w:val="0"/>
      <w:marRight w:val="0"/>
      <w:marTop w:val="0"/>
      <w:marBottom w:val="0"/>
      <w:divBdr>
        <w:top w:val="none" w:sz="0" w:space="0" w:color="auto"/>
        <w:left w:val="none" w:sz="0" w:space="0" w:color="auto"/>
        <w:bottom w:val="none" w:sz="0" w:space="0" w:color="auto"/>
        <w:right w:val="none" w:sz="0" w:space="0" w:color="auto"/>
      </w:divBdr>
      <w:divsChild>
        <w:div w:id="80297800">
          <w:marLeft w:val="0"/>
          <w:marRight w:val="0"/>
          <w:marTop w:val="0"/>
          <w:marBottom w:val="0"/>
          <w:divBdr>
            <w:top w:val="none" w:sz="0" w:space="0" w:color="auto"/>
            <w:left w:val="none" w:sz="0" w:space="0" w:color="auto"/>
            <w:bottom w:val="none" w:sz="0" w:space="0" w:color="auto"/>
            <w:right w:val="none" w:sz="0" w:space="0" w:color="auto"/>
          </w:divBdr>
        </w:div>
      </w:divsChild>
    </w:div>
    <w:div w:id="1428385474">
      <w:bodyDiv w:val="1"/>
      <w:marLeft w:val="0"/>
      <w:marRight w:val="0"/>
      <w:marTop w:val="0"/>
      <w:marBottom w:val="0"/>
      <w:divBdr>
        <w:top w:val="none" w:sz="0" w:space="0" w:color="auto"/>
        <w:left w:val="none" w:sz="0" w:space="0" w:color="auto"/>
        <w:bottom w:val="none" w:sz="0" w:space="0" w:color="auto"/>
        <w:right w:val="none" w:sz="0" w:space="0" w:color="auto"/>
      </w:divBdr>
    </w:div>
    <w:div w:id="20056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ngE_oeX8UM" TargetMode="External"/><Relationship Id="rId5" Type="http://schemas.openxmlformats.org/officeDocument/2006/relationships/hyperlink" Target="https://mediarada.org.ua/case/dyskryminatsiya-ta-ksenofobiya-u-vysvitlenni-temy-bizhentsiv-u-yahotyni/?fbclid=IwAR2o-rsDUwBPepI9OTVUi_XXbeZFbVFyyCG1tcdnN8utdbzqUD3w8gytK2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7</Pages>
  <Words>15040</Words>
  <Characters>8574</Characters>
  <Application>Microsoft Office Word</Application>
  <DocSecurity>0</DocSecurity>
  <Lines>71</Lines>
  <Paragraphs>47</Paragraphs>
  <ScaleCrop>false</ScaleCrop>
  <Company/>
  <LinksUpToDate>false</LinksUpToDate>
  <CharactersWithSpaces>23567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 Omelchenko</dc:creator>
  <cp:keywords/>
  <dc:description/>
  <cp:lastModifiedBy>admin</cp:lastModifiedBy>
  <cp:revision>382</cp:revision>
  <dcterms:created xsi:type="dcterms:W3CDTF">2021-11-16T14:17:00Z</dcterms:created>
  <dcterms:modified xsi:type="dcterms:W3CDTF">2021-11-18T13:57:00Z</dcterms:modified>
</cp:coreProperties>
</file>